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67" w:rsidRDefault="00DA2667" w:rsidP="00DA2667">
      <w:pPr>
        <w:pStyle w:val="11"/>
        <w:spacing w:before="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FFBB76" wp14:editId="4DC777B5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E8AC8" id="Rectangle 8" o:spid="_x0000_s1026" style="position:absolute;margin-left:33.3pt;margin-top:22.7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A2667" w:rsidRDefault="00DA2667" w:rsidP="00DA2667">
      <w:pPr>
        <w:pStyle w:val="a3"/>
        <w:spacing w:before="179" w:line="292" w:lineRule="auto"/>
        <w:ind w:right="160" w:firstLine="180"/>
      </w:pPr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</w:t>
      </w:r>
      <w:r>
        <w:rPr>
          <w:spacing w:val="1"/>
        </w:rPr>
        <w:t xml:space="preserve"> </w:t>
      </w:r>
      <w:r>
        <w:t>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 № 64100), Концепции преподавания</w:t>
      </w:r>
      <w:r>
        <w:rPr>
          <w:spacing w:val="1"/>
        </w:rPr>
        <w:t xml:space="preserve"> </w:t>
      </w:r>
      <w:r>
        <w:t>русского языка и</w:t>
      </w:r>
      <w:r>
        <w:rPr>
          <w:spacing w:val="-57"/>
        </w:rPr>
        <w:t xml:space="preserve"> </w:t>
      </w:r>
      <w:r>
        <w:t>литературы в Российской Федерации (утверждена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DA2667" w:rsidRDefault="00DA2667" w:rsidP="00DA2667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DA2667" w:rsidRDefault="00DA2667" w:rsidP="00DA2667">
      <w:pPr>
        <w:pStyle w:val="a3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DA2667" w:rsidRDefault="00DA2667" w:rsidP="00DA2667">
      <w:pPr>
        <w:pStyle w:val="a3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DA2667" w:rsidRDefault="00DA2667" w:rsidP="00DA2667">
      <w:pPr>
        <w:pStyle w:val="a3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:rsidR="00DA2667" w:rsidRDefault="00DA2667" w:rsidP="00DA2667">
      <w:pPr>
        <w:pStyle w:val="a3"/>
        <w:spacing w:line="292" w:lineRule="auto"/>
        <w:ind w:right="160" w:firstLine="180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DA2667" w:rsidRDefault="00DA2667" w:rsidP="00DA2667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DA2667" w:rsidRDefault="00DA2667" w:rsidP="00DA2667">
      <w:pPr>
        <w:pStyle w:val="a3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DA2667" w:rsidRDefault="00DA2667" w:rsidP="00DA2667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60"/>
        </w:rPr>
        <w:t xml:space="preserve"> </w:t>
      </w:r>
      <w:r>
        <w:t>фактов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DA2667" w:rsidRDefault="00DA2667" w:rsidP="00DA2667">
      <w:pPr>
        <w:pStyle w:val="a3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8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DA2667" w:rsidRDefault="00DA2667" w:rsidP="00DA2667">
      <w:pPr>
        <w:spacing w:line="292" w:lineRule="auto"/>
        <w:sectPr w:rsidR="00DA2667">
          <w:pgSz w:w="11900" w:h="16840"/>
          <w:pgMar w:top="80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a3"/>
        <w:spacing w:before="66" w:line="292" w:lineRule="auto"/>
        <w:ind w:right="141" w:firstLine="180"/>
      </w:pPr>
      <w:r>
        <w:lastRenderedPageBreak/>
        <w:t>В соответствии с этим в программе выделяются три блока. Первый блок — «Русский язык: прошлое</w:t>
      </w:r>
      <w:r>
        <w:rPr>
          <w:spacing w:val="-58"/>
        </w:rPr>
        <w:t xml:space="preserve"> </w:t>
      </w:r>
      <w:r>
        <w:t>и настоящее» —включает содержание, обеспечивающее расширение знаний 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 w:rsidR="00DA2667" w:rsidRDefault="00DA2667" w:rsidP="00DA2667">
      <w:pPr>
        <w:pStyle w:val="a3"/>
        <w:spacing w:line="292" w:lineRule="auto"/>
        <w:ind w:right="90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:rsidR="00DA2667" w:rsidRDefault="00DA2667" w:rsidP="00DA2667">
      <w:pPr>
        <w:pStyle w:val="a3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:rsidR="00DA2667" w:rsidRDefault="00DA2667" w:rsidP="00DA2667">
      <w:pPr>
        <w:pStyle w:val="a3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DA2667" w:rsidRDefault="00DA2667" w:rsidP="00DA2667">
      <w:pPr>
        <w:pStyle w:val="11"/>
        <w:spacing w:before="179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DA2667" w:rsidRDefault="00DA2667" w:rsidP="00DA2667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:rsidR="00DA2667" w:rsidRDefault="00DA2667" w:rsidP="00DA2667">
      <w:pPr>
        <w:pStyle w:val="a3"/>
        <w:spacing w:before="60" w:line="292" w:lineRule="auto"/>
        <w:ind w:right="208" w:firstLine="180"/>
      </w:pPr>
      <w:r>
        <w:t>осознание русского языка как одной из главных духовно-нравственных ценностей русского народа;</w:t>
      </w:r>
      <w:r>
        <w:rPr>
          <w:spacing w:val="-58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— к</w:t>
      </w:r>
      <w:r>
        <w:rPr>
          <w:spacing w:val="-1"/>
        </w:rPr>
        <w:t xml:space="preserve"> </w:t>
      </w:r>
      <w:r>
        <w:t>родной культуре;</w:t>
      </w:r>
    </w:p>
    <w:p w:rsidR="00DA2667" w:rsidRDefault="00DA2667" w:rsidP="00DA2667">
      <w:pPr>
        <w:pStyle w:val="a3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>
        <w:rPr>
          <w:spacing w:val="-58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DA2667" w:rsidRDefault="00DA2667" w:rsidP="00DA2667">
      <w:pPr>
        <w:pStyle w:val="a3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(прежде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средствами, свойственными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DA2667" w:rsidRDefault="00DA2667" w:rsidP="00DA2667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языке;</w:t>
      </w:r>
    </w:p>
    <w:p w:rsidR="00DA2667" w:rsidRDefault="00DA2667" w:rsidP="00DA2667">
      <w:pPr>
        <w:pStyle w:val="a3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DA2667" w:rsidRDefault="00DA2667" w:rsidP="00DA2667">
      <w:pPr>
        <w:pStyle w:val="a3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>
        <w:rPr>
          <w:spacing w:val="-58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DA2667" w:rsidRDefault="00DA2667" w:rsidP="00DA2667">
      <w:pPr>
        <w:pStyle w:val="a3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>
        <w:rPr>
          <w:spacing w:val="-58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 знаний.</w:t>
      </w:r>
    </w:p>
    <w:p w:rsidR="00DA2667" w:rsidRDefault="00DA2667" w:rsidP="00DA2667">
      <w:pPr>
        <w:spacing w:line="292" w:lineRule="auto"/>
        <w:sectPr w:rsidR="00DA2667">
          <w:pgSz w:w="11900" w:h="16840"/>
          <w:pgMar w:top="52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11"/>
        <w:ind w:left="286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A2667" w:rsidRDefault="00DA2667" w:rsidP="00DA2667">
      <w:pPr>
        <w:pStyle w:val="a3"/>
        <w:spacing w:before="180" w:line="292" w:lineRule="auto"/>
        <w:ind w:right="110" w:firstLine="180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:rsidR="00DA2667" w:rsidRDefault="00DA2667" w:rsidP="00DA2667">
      <w:pPr>
        <w:pStyle w:val="a3"/>
        <w:spacing w:before="118" w:line="292" w:lineRule="auto"/>
        <w:ind w:right="422"/>
      </w:pPr>
      <w:r>
        <w:t>Содержание учебного предмета «Родной язык (русский)» в 1 классе рассчитано на общую учебную</w:t>
      </w:r>
      <w:r>
        <w:rPr>
          <w:spacing w:val="-58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 66 часов.</w:t>
      </w:r>
    </w:p>
    <w:p w:rsidR="00DA2667" w:rsidRDefault="00DA2667" w:rsidP="00DA2667">
      <w:pPr>
        <w:spacing w:line="292" w:lineRule="auto"/>
        <w:sectPr w:rsidR="00DA2667">
          <w:pgSz w:w="11900" w:h="16840"/>
          <w:pgMar w:top="52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8482C6C" wp14:editId="03DD2AF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F17E" id="Rectangle 7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A2667" w:rsidRDefault="00DA2667" w:rsidP="00DA266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</w:t>
      </w:r>
    </w:p>
    <w:p w:rsidR="00DA2667" w:rsidRDefault="00DA2667" w:rsidP="00DA2667">
      <w:pPr>
        <w:pStyle w:val="a3"/>
        <w:spacing w:before="180" w:line="292" w:lineRule="auto"/>
        <w:ind w:right="1180" w:firstLine="180"/>
      </w:pPr>
      <w:r>
        <w:t>Сведения об истории русской письменности: как появились буквы современного русского</w:t>
      </w:r>
      <w:r>
        <w:rPr>
          <w:spacing w:val="-58"/>
        </w:rPr>
        <w:t xml:space="preserve"> </w:t>
      </w:r>
      <w:r>
        <w:t>алфавита.</w:t>
      </w:r>
    </w:p>
    <w:p w:rsidR="00DA2667" w:rsidRDefault="00DA2667" w:rsidP="00DA2667">
      <w:pPr>
        <w:pStyle w:val="a3"/>
        <w:spacing w:line="275" w:lineRule="exact"/>
        <w:ind w:left="286"/>
      </w:pPr>
      <w:r>
        <w:t>Особенности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Руси: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заставок.</w:t>
      </w:r>
    </w:p>
    <w:p w:rsidR="00DA2667" w:rsidRDefault="00DA2667" w:rsidP="00DA2667">
      <w:pPr>
        <w:pStyle w:val="a3"/>
        <w:spacing w:before="60" w:line="292" w:lineRule="auto"/>
        <w:ind w:right="753" w:firstLine="180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семантикой,</w:t>
      </w:r>
      <w:r>
        <w:rPr>
          <w:spacing w:val="58"/>
        </w:rPr>
        <w:t xml:space="preserve"> </w:t>
      </w:r>
      <w:r>
        <w:t>обозначающие</w:t>
      </w:r>
      <w:r>
        <w:rPr>
          <w:spacing w:val="58"/>
        </w:rPr>
        <w:t xml:space="preserve"> </w:t>
      </w:r>
      <w:r>
        <w:t>предметы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58"/>
        </w:rPr>
        <w:t xml:space="preserve"> </w:t>
      </w:r>
      <w:r>
        <w:t>русского</w:t>
      </w:r>
      <w:r>
        <w:rPr>
          <w:spacing w:val="59"/>
        </w:rPr>
        <w:t xml:space="preserve"> </w:t>
      </w:r>
      <w:r>
        <w:t>быта:</w:t>
      </w:r>
    </w:p>
    <w:p w:rsidR="00DA2667" w:rsidRDefault="00DA2667" w:rsidP="00DA2667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right="568" w:firstLine="180"/>
        <w:rPr>
          <w:sz w:val="24"/>
        </w:rPr>
      </w:pPr>
      <w:r>
        <w:rPr>
          <w:sz w:val="24"/>
        </w:rPr>
        <w:t>дом в старину: что как называлось 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DA2667" w:rsidRDefault="00DA2667" w:rsidP="00DA2667">
      <w:pPr>
        <w:pStyle w:val="a5"/>
        <w:numPr>
          <w:ilvl w:val="0"/>
          <w:numId w:val="2"/>
        </w:numPr>
        <w:tabs>
          <w:tab w:val="left" w:pos="547"/>
        </w:tabs>
        <w:spacing w:before="0" w:line="292" w:lineRule="auto"/>
        <w:ind w:left="286" w:right="454" w:firstLine="0"/>
        <w:rPr>
          <w:sz w:val="24"/>
        </w:rPr>
      </w:pPr>
      <w:r>
        <w:rPr>
          <w:sz w:val="24"/>
        </w:rPr>
        <w:t>как называлось то, во что одевались в старину (</w:t>
      </w:r>
      <w:r>
        <w:rPr>
          <w:i/>
          <w:sz w:val="24"/>
        </w:rPr>
        <w:t>кафтан, кушак, рубаха, сарафан</w:t>
      </w:r>
      <w:r>
        <w:rPr>
          <w:sz w:val="24"/>
        </w:rPr>
        <w:t>, лапти и т. д.).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(пословицах,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прибаутках).</w:t>
      </w:r>
    </w:p>
    <w:p w:rsidR="00DA2667" w:rsidRDefault="00DA2667" w:rsidP="00DA26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картинках.</w:t>
      </w:r>
    </w:p>
    <w:p w:rsidR="00DA2667" w:rsidRDefault="00DA2667" w:rsidP="00DA2667">
      <w:pPr>
        <w:pStyle w:val="a3"/>
        <w:spacing w:before="8"/>
        <w:ind w:left="0"/>
        <w:rPr>
          <w:sz w:val="21"/>
        </w:rPr>
      </w:pPr>
    </w:p>
    <w:p w:rsidR="00DA2667" w:rsidRDefault="00DA2667" w:rsidP="00DA2667">
      <w:pPr>
        <w:pStyle w:val="11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:rsidR="00DA2667" w:rsidRDefault="00DA2667" w:rsidP="00DA2667">
      <w:pPr>
        <w:pStyle w:val="a3"/>
        <w:spacing w:before="156" w:line="292" w:lineRule="auto"/>
        <w:ind w:right="160" w:firstLine="180"/>
      </w:pPr>
      <w:r>
        <w:t>Как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DA2667" w:rsidRDefault="00DA2667" w:rsidP="00DA2667">
      <w:pPr>
        <w:pStyle w:val="a3"/>
        <w:spacing w:line="275" w:lineRule="exact"/>
        <w:ind w:left="286"/>
      </w:pP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ударения.</w:t>
      </w:r>
    </w:p>
    <w:p w:rsidR="00DA2667" w:rsidRDefault="00DA2667" w:rsidP="00DA2667">
      <w:pPr>
        <w:pStyle w:val="a3"/>
        <w:spacing w:before="61" w:line="292" w:lineRule="auto"/>
        <w:ind w:right="1461" w:firstLine="180"/>
      </w:pPr>
      <w:r>
        <w:t>Звукопись в стихотворном художественном тексте. Наблюдение за сочетаемостью слов</w:t>
      </w:r>
      <w:r>
        <w:rPr>
          <w:spacing w:val="-58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DA2667" w:rsidRDefault="00DA2667" w:rsidP="00DA2667">
      <w:pPr>
        <w:pStyle w:val="11"/>
        <w:spacing w:before="19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:rsidR="00DA2667" w:rsidRDefault="00DA2667" w:rsidP="00DA2667">
      <w:pPr>
        <w:spacing w:before="157" w:line="292" w:lineRule="auto"/>
        <w:ind w:left="106" w:right="421" w:firstLine="180"/>
        <w:jc w:val="both"/>
        <w:rPr>
          <w:sz w:val="24"/>
        </w:rPr>
      </w:pPr>
      <w:r>
        <w:rPr>
          <w:sz w:val="24"/>
        </w:rPr>
        <w:t>Секреты диалога: учимся разговаривать друг с другом и со взрослыми. Диалоговая форма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 Стандартные обороты речи для участия в 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Как 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 Как 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товарища? Как правильно поблагодарить?</w:t>
      </w:r>
      <w:r>
        <w:rPr>
          <w:sz w:val="24"/>
        </w:rPr>
        <w:t>). Цели и виды вопросов (вопрос-уточнение, вопрос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 новое содержание).</w:t>
      </w:r>
    </w:p>
    <w:p w:rsidR="00DA2667" w:rsidRDefault="00DA2667" w:rsidP="00DA2667">
      <w:pPr>
        <w:pStyle w:val="a3"/>
        <w:spacing w:line="292" w:lineRule="auto"/>
        <w:ind w:right="116" w:firstLine="180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народа.</w:t>
      </w:r>
    </w:p>
    <w:p w:rsidR="00DA2667" w:rsidRDefault="00DA2667" w:rsidP="00DA2667">
      <w:pPr>
        <w:spacing w:line="292" w:lineRule="auto"/>
        <w:jc w:val="both"/>
        <w:sectPr w:rsidR="00DA2667">
          <w:pgSz w:w="11900" w:h="16840"/>
          <w:pgMar w:top="52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6C6FA36" wp14:editId="2A79BC5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B4B4" id="Rectangle 6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DA2667" w:rsidRDefault="00DA2667" w:rsidP="00DA2667">
      <w:pPr>
        <w:pStyle w:val="a3"/>
        <w:spacing w:before="179" w:line="292" w:lineRule="auto"/>
        <w:ind w:right="1303" w:firstLine="180"/>
      </w:pPr>
      <w:r>
        <w:t>Изучение родного языка (русского)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DA2667" w:rsidRDefault="00DA2667" w:rsidP="00DA2667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A2667" w:rsidRDefault="00DA2667" w:rsidP="00DA2667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DA2667" w:rsidRDefault="00DA2667" w:rsidP="00DA2667">
      <w:pPr>
        <w:pStyle w:val="21"/>
        <w:spacing w:before="46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DA2667" w:rsidRDefault="00DA2667" w:rsidP="00DA2667">
      <w:pPr>
        <w:pStyle w:val="a3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:rsidR="00DA2667" w:rsidRDefault="00DA2667" w:rsidP="00DA2667">
      <w:pPr>
        <w:pStyle w:val="a3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DA2667" w:rsidRDefault="00DA2667" w:rsidP="00DA2667">
      <w:pPr>
        <w:pStyle w:val="a3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DA2667" w:rsidRDefault="00DA2667" w:rsidP="00DA2667">
      <w:pPr>
        <w:pStyle w:val="a3"/>
        <w:spacing w:line="292" w:lineRule="auto"/>
        <w:ind w:right="1484" w:firstLine="180"/>
      </w:pPr>
      <w:r>
        <w:t>уважение к своему и другим народам, формируемое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DA2667" w:rsidRDefault="00DA2667" w:rsidP="00DA2667">
      <w:pPr>
        <w:pStyle w:val="a3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DA2667" w:rsidRDefault="00DA2667" w:rsidP="00DA2667">
      <w:pPr>
        <w:pStyle w:val="21"/>
        <w:spacing w:before="41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DA2667" w:rsidRDefault="00DA2667" w:rsidP="00DA2667">
      <w:pPr>
        <w:pStyle w:val="a3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DA2667" w:rsidRDefault="00DA2667" w:rsidP="00DA2667">
      <w:pPr>
        <w:pStyle w:val="a3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:rsidR="00DA2667" w:rsidRDefault="00DA2667" w:rsidP="00DA2667">
      <w:pPr>
        <w:pStyle w:val="a3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DA2667" w:rsidRDefault="00DA2667" w:rsidP="00DA2667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A2667" w:rsidRDefault="00DA2667" w:rsidP="00DA2667">
      <w:pPr>
        <w:pStyle w:val="a3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:rsidR="00DA2667" w:rsidRDefault="00DA2667" w:rsidP="00DA2667">
      <w:pPr>
        <w:pStyle w:val="a3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:rsidR="00DA2667" w:rsidRDefault="00DA2667" w:rsidP="00DA2667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A2667" w:rsidRDefault="00DA2667" w:rsidP="00DA2667">
      <w:pPr>
        <w:pStyle w:val="a3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DA2667" w:rsidRDefault="00DA2667" w:rsidP="00DA2667">
      <w:pPr>
        <w:pStyle w:val="a3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DA2667" w:rsidRDefault="00DA2667" w:rsidP="00DA2667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A2667" w:rsidRDefault="00DA2667" w:rsidP="00DA2667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DA2667" w:rsidRDefault="00DA2667" w:rsidP="00DA2667">
      <w:pPr>
        <w:spacing w:line="292" w:lineRule="auto"/>
        <w:sectPr w:rsidR="00DA2667">
          <w:pgSz w:w="11900" w:h="16840"/>
          <w:pgMar w:top="52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a3"/>
        <w:spacing w:before="62"/>
      </w:pPr>
      <w:r>
        <w:lastRenderedPageBreak/>
        <w:t>возникающий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DA2667" w:rsidRDefault="00DA2667" w:rsidP="00DA2667">
      <w:pPr>
        <w:pStyle w:val="21"/>
        <w:spacing w:before="10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A2667" w:rsidRDefault="00DA2667" w:rsidP="00DA2667">
      <w:pPr>
        <w:pStyle w:val="a3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:rsidR="00DA2667" w:rsidRDefault="00DA2667" w:rsidP="00DA2667">
      <w:pPr>
        <w:pStyle w:val="21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A2667" w:rsidRDefault="00DA2667" w:rsidP="00DA2667">
      <w:pPr>
        <w:pStyle w:val="a3"/>
        <w:spacing w:before="108" w:line="292" w:lineRule="auto"/>
        <w:ind w:right="336" w:firstLine="1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DA2667" w:rsidRDefault="00DA2667" w:rsidP="00DA2667">
      <w:pPr>
        <w:pStyle w:val="11"/>
        <w:spacing w:before="189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A2667" w:rsidRDefault="00DA2667" w:rsidP="00DA2667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DA2667" w:rsidRDefault="00DA2667" w:rsidP="00DA2667">
      <w:pPr>
        <w:pStyle w:val="21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A2667" w:rsidRDefault="00DA2667" w:rsidP="00DA2667">
      <w:pPr>
        <w:pStyle w:val="a3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:rsidR="00DA2667" w:rsidRDefault="00DA2667" w:rsidP="00DA2667">
      <w:pPr>
        <w:pStyle w:val="a3"/>
        <w:spacing w:line="275" w:lineRule="exact"/>
        <w:ind w:left="2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DA2667" w:rsidRDefault="00DA2667" w:rsidP="00DA2667">
      <w:pPr>
        <w:pStyle w:val="a3"/>
        <w:spacing w:before="60" w:line="292" w:lineRule="auto"/>
        <w:ind w:right="160" w:firstLine="180"/>
      </w:pPr>
      <w:r>
        <w:t>определять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DA2667" w:rsidRDefault="00DA2667" w:rsidP="00DA2667">
      <w:pPr>
        <w:pStyle w:val="a3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DA2667" w:rsidRDefault="00DA2667" w:rsidP="00DA2667">
      <w:pPr>
        <w:pStyle w:val="a3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DA2667" w:rsidRDefault="00DA2667" w:rsidP="00DA2667">
      <w:pPr>
        <w:pStyle w:val="a3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DA2667" w:rsidRDefault="00DA2667" w:rsidP="00DA2667">
      <w:pPr>
        <w:pStyle w:val="21"/>
        <w:spacing w:before="43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A2667" w:rsidRDefault="00DA2667" w:rsidP="00DA2667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DA2667" w:rsidRDefault="00DA2667" w:rsidP="00DA2667">
      <w:pPr>
        <w:pStyle w:val="a3"/>
        <w:spacing w:line="292" w:lineRule="auto"/>
        <w:ind w:right="428" w:firstLine="180"/>
        <w:jc w:val="both"/>
      </w:pPr>
      <w:r>
        <w:t>сравнивать несколько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:rsidR="00DA2667" w:rsidRDefault="00DA2667" w:rsidP="00DA2667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:rsidR="00DA2667" w:rsidRDefault="00DA2667" w:rsidP="00DA2667">
      <w:pPr>
        <w:pStyle w:val="a3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DA2667" w:rsidRDefault="00DA2667" w:rsidP="00DA2667">
      <w:pPr>
        <w:pStyle w:val="21"/>
        <w:spacing w:before="4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A2667" w:rsidRDefault="00DA2667" w:rsidP="00DA2667">
      <w:pPr>
        <w:pStyle w:val="a3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:rsidR="00DA2667" w:rsidRDefault="00DA2667" w:rsidP="00DA2667">
      <w:pPr>
        <w:pStyle w:val="a3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DA2667" w:rsidRDefault="00DA2667" w:rsidP="00DA2667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DA2667" w:rsidRDefault="00DA2667" w:rsidP="00DA2667">
      <w:pPr>
        <w:spacing w:line="292" w:lineRule="auto"/>
        <w:sectPr w:rsidR="00DA2667">
          <w:pgSz w:w="11900" w:h="16840"/>
          <w:pgMar w:top="50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a3"/>
        <w:spacing w:before="66" w:line="292" w:lineRule="auto"/>
        <w:ind w:right="160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DA2667" w:rsidRDefault="00DA2667" w:rsidP="00DA2667">
      <w:pPr>
        <w:pStyle w:val="a3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DA2667" w:rsidRDefault="00DA2667" w:rsidP="00DA2667">
      <w:pPr>
        <w:pStyle w:val="a3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DA2667" w:rsidRDefault="00DA2667" w:rsidP="00DA2667">
      <w:pPr>
        <w:pStyle w:val="a3"/>
        <w:spacing w:line="292" w:lineRule="auto"/>
        <w:ind w:right="1459" w:firstLine="180"/>
      </w:pPr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:rsidR="00DA2667" w:rsidRDefault="00DA2667" w:rsidP="00DA2667">
      <w:pPr>
        <w:pStyle w:val="21"/>
        <w:spacing w:before="42"/>
      </w:pPr>
      <w:r>
        <w:t>Общение:</w:t>
      </w:r>
    </w:p>
    <w:p w:rsidR="00DA2667" w:rsidRDefault="00DA2667" w:rsidP="00DA2667">
      <w:pPr>
        <w:pStyle w:val="a3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:rsidR="00DA2667" w:rsidRDefault="00DA2667" w:rsidP="00DA2667">
      <w:pPr>
        <w:pStyle w:val="a3"/>
        <w:spacing w:line="274" w:lineRule="exact"/>
        <w:ind w:left="2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DA2667" w:rsidRDefault="00DA2667" w:rsidP="00DA2667">
      <w:pPr>
        <w:pStyle w:val="a3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</w:t>
      </w:r>
    </w:p>
    <w:p w:rsidR="00DA2667" w:rsidRDefault="00DA2667" w:rsidP="00DA2667">
      <w:pPr>
        <w:pStyle w:val="a3"/>
        <w:spacing w:line="275" w:lineRule="exact"/>
        <w:ind w:left="286"/>
      </w:pPr>
      <w:r>
        <w:t>задачей;</w:t>
      </w:r>
    </w:p>
    <w:p w:rsidR="00DA2667" w:rsidRDefault="00DA2667" w:rsidP="00DA2667">
      <w:pPr>
        <w:pStyle w:val="a3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DA2667" w:rsidRDefault="00DA2667" w:rsidP="00DA2667">
      <w:pPr>
        <w:pStyle w:val="a3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DA2667" w:rsidRDefault="00DA2667" w:rsidP="00DA2667">
      <w:pPr>
        <w:pStyle w:val="a3"/>
        <w:spacing w:line="275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DA2667" w:rsidRDefault="00DA2667" w:rsidP="00DA2667">
      <w:pPr>
        <w:pStyle w:val="21"/>
        <w:spacing w:before="107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DA2667" w:rsidRDefault="00DA2667" w:rsidP="00DA2667">
      <w:pPr>
        <w:pStyle w:val="a3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DA2667" w:rsidRDefault="00DA2667" w:rsidP="00DA2667">
      <w:pPr>
        <w:pStyle w:val="a3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DA2667" w:rsidRDefault="00DA2667" w:rsidP="00DA2667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DA2667" w:rsidRDefault="00DA2667" w:rsidP="00DA2667">
      <w:pPr>
        <w:pStyle w:val="a3"/>
        <w:spacing w:line="292" w:lineRule="auto"/>
        <w:ind w:left="286" w:right="697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DA2667" w:rsidRDefault="00DA2667" w:rsidP="00DA2667">
      <w:pPr>
        <w:pStyle w:val="a3"/>
        <w:spacing w:line="292" w:lineRule="auto"/>
        <w:ind w:right="309" w:firstLine="180"/>
      </w:pPr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A2667" w:rsidRDefault="00DA2667" w:rsidP="00DA2667">
      <w:pPr>
        <w:pStyle w:val="21"/>
        <w:spacing w:before="41"/>
      </w:pPr>
      <w:r>
        <w:t>Самоорганизация:</w:t>
      </w:r>
    </w:p>
    <w:p w:rsidR="00DA2667" w:rsidRDefault="00DA2667" w:rsidP="00DA2667">
      <w:pPr>
        <w:pStyle w:val="a3"/>
        <w:spacing w:before="108" w:line="292" w:lineRule="auto"/>
        <w:ind w:left="286" w:right="1461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DA2667" w:rsidRDefault="00DA2667" w:rsidP="00DA2667">
      <w:pPr>
        <w:pStyle w:val="21"/>
        <w:spacing w:before="47"/>
      </w:pPr>
      <w:r>
        <w:t>Самоконтроль:</w:t>
      </w:r>
    </w:p>
    <w:p w:rsidR="00DA2667" w:rsidRDefault="00DA2667" w:rsidP="00DA2667">
      <w:pPr>
        <w:pStyle w:val="a3"/>
        <w:spacing w:before="108" w:line="292" w:lineRule="auto"/>
        <w:ind w:right="160" w:firstLine="180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:rsidR="00DA2667" w:rsidRDefault="00DA2667" w:rsidP="00DA2667">
      <w:pPr>
        <w:pStyle w:val="a3"/>
        <w:spacing w:line="292" w:lineRule="auto"/>
        <w:ind w:firstLine="180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DA2667" w:rsidRDefault="00DA2667" w:rsidP="00DA2667">
      <w:pPr>
        <w:pStyle w:val="a3"/>
        <w:spacing w:line="292" w:lineRule="auto"/>
        <w:ind w:right="192" w:firstLine="180"/>
      </w:pPr>
      <w:r>
        <w:t xml:space="preserve">находить ошибку, допущенную при работе с языковым </w:t>
      </w:r>
      <w:proofErr w:type="gramStart"/>
      <w:r>
        <w:t>мате- риалом</w:t>
      </w:r>
      <w:proofErr w:type="gramEnd"/>
      <w:r>
        <w:t>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:rsidR="00DA2667" w:rsidRDefault="00DA2667" w:rsidP="00DA2667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5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</w:p>
    <w:p w:rsidR="00DA2667" w:rsidRDefault="00DA2667" w:rsidP="00DA2667">
      <w:pPr>
        <w:spacing w:line="275" w:lineRule="exact"/>
        <w:sectPr w:rsidR="00DA2667">
          <w:pgSz w:w="11900" w:h="16840"/>
          <w:pgMar w:top="520" w:right="560" w:bottom="280" w:left="560" w:header="720" w:footer="720" w:gutter="0"/>
          <w:cols w:space="720"/>
        </w:sectPr>
      </w:pPr>
    </w:p>
    <w:p w:rsidR="00DA2667" w:rsidRDefault="00DA2667" w:rsidP="00DA2667">
      <w:pPr>
        <w:pStyle w:val="a3"/>
        <w:spacing w:before="62"/>
      </w:pPr>
      <w:r>
        <w:lastRenderedPageBreak/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DA2667" w:rsidRDefault="00DA2667" w:rsidP="00DA2667">
      <w:pPr>
        <w:pStyle w:val="a3"/>
        <w:spacing w:before="10"/>
        <w:ind w:left="0"/>
        <w:rPr>
          <w:sz w:val="21"/>
        </w:rPr>
      </w:pPr>
    </w:p>
    <w:p w:rsidR="00DA2667" w:rsidRDefault="00DA2667" w:rsidP="00DA2667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2667" w:rsidRDefault="00DA2667" w:rsidP="00DA2667">
      <w:pPr>
        <w:pStyle w:val="a3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:rsidR="00DA2667" w:rsidRDefault="00DA2667" w:rsidP="00DA2667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458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традиционного русского быта (дом, одежда), понимать значение устаревших слов по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814" w:firstLine="0"/>
        <w:rPr>
          <w:sz w:val="24"/>
        </w:rPr>
      </w:pPr>
      <w:r>
        <w:rPr>
          <w:sz w:val="24"/>
        </w:rPr>
        <w:t>осознавать важность соблюдения норм современного русского литературного языка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ударения;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735" w:firstLine="0"/>
        <w:rPr>
          <w:sz w:val="24"/>
        </w:rPr>
      </w:pPr>
      <w:r>
        <w:rPr>
          <w:sz w:val="24"/>
        </w:rPr>
        <w:t>соотносить собственную и чужую речь с нормами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633" w:firstLine="0"/>
        <w:rPr>
          <w:sz w:val="24"/>
        </w:rPr>
      </w:pPr>
      <w:r>
        <w:rPr>
          <w:sz w:val="24"/>
        </w:rPr>
        <w:t>уместно использовать коммуникативные приёмы диалога (начало и завершение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930" w:firstLine="0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 на</w:t>
      </w:r>
      <w:r>
        <w:rPr>
          <w:spacing w:val="-5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 общения;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24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 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языка и культуре русского народа;</w:t>
      </w:r>
    </w:p>
    <w:p w:rsidR="00DA2667" w:rsidRDefault="00DA2667" w:rsidP="00DA2667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264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выделять в нём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DA2667" w:rsidRDefault="00DA2667" w:rsidP="00DA2667">
      <w:pPr>
        <w:spacing w:line="292" w:lineRule="auto"/>
        <w:rPr>
          <w:sz w:val="24"/>
        </w:rPr>
        <w:sectPr w:rsidR="00DA2667">
          <w:pgSz w:w="11900" w:h="16840"/>
          <w:pgMar w:top="500" w:right="560" w:bottom="280" w:left="560" w:header="720" w:footer="720" w:gutter="0"/>
          <w:cols w:space="720"/>
        </w:sectPr>
      </w:pPr>
    </w:p>
    <w:p w:rsidR="00DA2667" w:rsidRDefault="00DA2667" w:rsidP="00DA2667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B3B1D77" wp14:editId="45E61920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97D7" id="Rectangle 5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A2667" w:rsidRDefault="00DA2667" w:rsidP="00DA2667">
      <w:pPr>
        <w:pStyle w:val="a3"/>
        <w:ind w:left="0"/>
        <w:rPr>
          <w:b/>
          <w:sz w:val="20"/>
        </w:rPr>
      </w:pPr>
    </w:p>
    <w:p w:rsidR="00DA2667" w:rsidRDefault="00DA2667" w:rsidP="00DA266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24"/>
        <w:gridCol w:w="528"/>
        <w:gridCol w:w="1104"/>
        <w:gridCol w:w="1140"/>
        <w:gridCol w:w="864"/>
        <w:gridCol w:w="1969"/>
        <w:gridCol w:w="1092"/>
        <w:gridCol w:w="1380"/>
      </w:tblGrid>
      <w:tr w:rsidR="00DA2667" w:rsidTr="00170501">
        <w:trPr>
          <w:trHeight w:val="333"/>
        </w:trPr>
        <w:tc>
          <w:tcPr>
            <w:tcW w:w="396" w:type="dxa"/>
            <w:vMerge w:val="restart"/>
          </w:tcPr>
          <w:p w:rsidR="00DA2667" w:rsidRDefault="00DA2667" w:rsidP="0017050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024" w:type="dxa"/>
            <w:vMerge w:val="restart"/>
          </w:tcPr>
          <w:p w:rsidR="00DA2667" w:rsidRPr="00DA2667" w:rsidRDefault="00DA2667" w:rsidP="00170501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DA2667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DA2667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разделов</w:t>
            </w:r>
            <w:r w:rsidRPr="00DA2667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и</w:t>
            </w:r>
            <w:r w:rsidRPr="00DA2667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тем</w:t>
            </w:r>
            <w:r w:rsidRPr="00DA2667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A2667" w:rsidRDefault="00DA2667" w:rsidP="0017050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DA2667" w:rsidRDefault="00DA2667" w:rsidP="0017050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1969" w:type="dxa"/>
            <w:vMerge w:val="restart"/>
          </w:tcPr>
          <w:p w:rsidR="00DA2667" w:rsidRDefault="00DA2667" w:rsidP="0017050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92" w:type="dxa"/>
            <w:vMerge w:val="restart"/>
          </w:tcPr>
          <w:p w:rsidR="00DA2667" w:rsidRDefault="00DA2667" w:rsidP="00170501">
            <w:pPr>
              <w:pStyle w:val="TableParagraph"/>
              <w:spacing w:before="74" w:line="266" w:lineRule="auto"/>
              <w:ind w:left="79" w:right="30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DA2667" w:rsidRDefault="00DA2667" w:rsidP="00170501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DA2667" w:rsidTr="00170501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  <w:tc>
          <w:tcPr>
            <w:tcW w:w="7024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DA2667" w:rsidRDefault="00DA2667" w:rsidP="0017050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A2667" w:rsidRDefault="00DA2667" w:rsidP="0017050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A2667" w:rsidRDefault="00DA2667" w:rsidP="00170501">
            <w:pPr>
              <w:rPr>
                <w:sz w:val="2"/>
                <w:szCs w:val="2"/>
              </w:rPr>
            </w:pPr>
          </w:p>
        </w:tc>
      </w:tr>
      <w:tr w:rsidR="00DA2667" w:rsidTr="00170501">
        <w:trPr>
          <w:trHeight w:val="333"/>
        </w:trPr>
        <w:tc>
          <w:tcPr>
            <w:tcW w:w="15497" w:type="dxa"/>
            <w:gridSpan w:val="9"/>
          </w:tcPr>
          <w:p w:rsidR="00DA2667" w:rsidRPr="00DA2667" w:rsidRDefault="00DA2667" w:rsidP="00170501">
            <w:pPr>
              <w:pStyle w:val="TableParagraph"/>
              <w:spacing w:before="74"/>
              <w:ind w:left="76"/>
              <w:rPr>
                <w:b/>
                <w:sz w:val="15"/>
                <w:lang w:val="ru-RU"/>
              </w:rPr>
            </w:pPr>
            <w:r w:rsidRPr="00DA2667">
              <w:rPr>
                <w:b/>
                <w:w w:val="105"/>
                <w:sz w:val="15"/>
                <w:lang w:val="ru-RU"/>
              </w:rPr>
              <w:t>Раздел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1.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Секреты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речи</w:t>
            </w:r>
            <w:r w:rsidRPr="00DA2667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и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текста</w:t>
            </w:r>
          </w:p>
        </w:tc>
      </w:tr>
      <w:tr w:rsidR="00DA2667" w:rsidRPr="00DA2667" w:rsidTr="00170501">
        <w:trPr>
          <w:trHeight w:val="1485"/>
        </w:trPr>
        <w:tc>
          <w:tcPr>
            <w:tcW w:w="396" w:type="dxa"/>
          </w:tcPr>
          <w:p w:rsidR="00DA2667" w:rsidRDefault="00DA2667" w:rsidP="0017050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024" w:type="dxa"/>
          </w:tcPr>
          <w:p w:rsidR="00DA2667" w:rsidRPr="00DA2667" w:rsidRDefault="00DA2667" w:rsidP="00170501">
            <w:pPr>
              <w:pStyle w:val="TableParagraph"/>
              <w:spacing w:before="74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Общение.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Устная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письменная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речь.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A2667" w:rsidRDefault="00DA2667" w:rsidP="0017050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2667" w:rsidRDefault="00DA2667" w:rsidP="0017050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DA2667" w:rsidRDefault="00DA2667" w:rsidP="0091711C">
            <w:pPr>
              <w:pStyle w:val="TableParagraph"/>
              <w:spacing w:before="74"/>
              <w:rPr>
                <w:sz w:val="15"/>
              </w:rPr>
            </w:pPr>
          </w:p>
          <w:p w:rsidR="00DA2667" w:rsidRDefault="00DA2667" w:rsidP="0017050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1969" w:type="dxa"/>
          </w:tcPr>
          <w:p w:rsidR="00DA2667" w:rsidRPr="00DA2667" w:rsidRDefault="00DA2667" w:rsidP="00170501">
            <w:pPr>
              <w:pStyle w:val="TableParagraph"/>
              <w:spacing w:before="74" w:line="266" w:lineRule="auto"/>
              <w:ind w:left="78" w:right="5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Учебный диалог на основе</w:t>
            </w:r>
            <w:r w:rsidRPr="00DA2667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анализа иллюстраций и</w:t>
            </w:r>
            <w:r w:rsidRPr="00DA2667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 xml:space="preserve">текста </w:t>
            </w:r>
            <w:proofErr w:type="spellStart"/>
            <w:r w:rsidRPr="00DA2667">
              <w:rPr>
                <w:w w:val="105"/>
                <w:sz w:val="15"/>
                <w:lang w:val="ru-RU"/>
              </w:rPr>
              <w:t>учебника,в</w:t>
            </w:r>
            <w:proofErr w:type="spellEnd"/>
            <w:r w:rsidRPr="00DA2667">
              <w:rPr>
                <w:w w:val="105"/>
                <w:sz w:val="15"/>
                <w:lang w:val="ru-RU"/>
              </w:rPr>
              <w:t xml:space="preserve"> ходе</w:t>
            </w:r>
            <w:r w:rsidRPr="00DA2667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которого учащиеся</w:t>
            </w:r>
            <w:r w:rsidRPr="00DA2667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определяют,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когда,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какой</w:t>
            </w:r>
            <w:r w:rsidRPr="00DA2667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 xml:space="preserve">целью, в </w:t>
            </w:r>
            <w:proofErr w:type="spellStart"/>
            <w:r w:rsidRPr="00DA2667">
              <w:rPr>
                <w:w w:val="105"/>
                <w:sz w:val="15"/>
                <w:lang w:val="ru-RU"/>
              </w:rPr>
              <w:t>какихситуациях</w:t>
            </w:r>
            <w:proofErr w:type="spellEnd"/>
            <w:r w:rsidRPr="00DA2667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люди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пользуются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речью;</w:t>
            </w:r>
          </w:p>
        </w:tc>
        <w:tc>
          <w:tcPr>
            <w:tcW w:w="1092" w:type="dxa"/>
          </w:tcPr>
          <w:p w:rsidR="00DA2667" w:rsidRDefault="00DA2667" w:rsidP="00170501">
            <w:pPr>
              <w:pStyle w:val="TableParagraph"/>
              <w:spacing w:before="74" w:line="266" w:lineRule="auto"/>
              <w:ind w:left="79" w:right="45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DA2667" w:rsidRDefault="00DA2667" w:rsidP="00170501">
            <w:pPr>
              <w:pStyle w:val="TableParagraph"/>
              <w:spacing w:before="74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DA2667">
              <w:rPr>
                <w:w w:val="105"/>
                <w:sz w:val="15"/>
                <w:lang w:val="ru-RU"/>
              </w:rPr>
              <w:t>Стандартные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обороты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для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участия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диалоге: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приветствовать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взрослого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сверстника?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Как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8" w:line="163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вежливо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попросить?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похвалить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товарища?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правильно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отблагодарить?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Этикетные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формы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формулирование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вывода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8" w:line="163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обращения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официальной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неофициальной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речевой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ситуации.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необходимости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выбора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правильных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формул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речевого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этикета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зависимости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отвозраста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статуса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степени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собеседником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ситуации,в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которой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протекает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общение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обращение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ты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Правила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корректного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речевого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поведения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ходе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диалога;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использование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речи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языковых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средств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свободного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выражения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мыслей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чувств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адекватно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ситуации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общения.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Секреты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диалога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учимся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формулирование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вывода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8" w:line="163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разговаривать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друг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другом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со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взрослыми.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необходимости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выбора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правильных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формул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речевого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этикета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зависимости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отвозраста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статуса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степени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собеседником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ситуации,в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которой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протекает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общение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обращение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ты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Имена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малых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жанрах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фольклора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74" w:line="163" w:lineRule="exact"/>
              <w:ind w:left="78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Беседа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том,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зачем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людям</w:t>
            </w:r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74" w:line="163" w:lineRule="exact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91711C">
            <w:pPr>
              <w:pStyle w:val="TableParagraph"/>
              <w:spacing w:before="8" w:line="163" w:lineRule="exact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нужны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имена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Рассказ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учащихся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именахчленов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своей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before="8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семьи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</w:tbl>
    <w:p w:rsidR="00DA2667" w:rsidRDefault="00DA2667" w:rsidP="00DA2667">
      <w:pPr>
        <w:rPr>
          <w:sz w:val="14"/>
        </w:rPr>
        <w:sectPr w:rsidR="00DA26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24"/>
        <w:gridCol w:w="528"/>
        <w:gridCol w:w="1104"/>
        <w:gridCol w:w="1140"/>
        <w:gridCol w:w="864"/>
        <w:gridCol w:w="1969"/>
        <w:gridCol w:w="1092"/>
        <w:gridCol w:w="1380"/>
      </w:tblGrid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Цели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виды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вопросов: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вопрос-уточнение,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вопрос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запрос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новое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содержание.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Групповая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направленная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анализ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текста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стихотворения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поиск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ответа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91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проблемный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549" w:type="dxa"/>
            <w:gridSpan w:val="6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15497" w:type="dxa"/>
            <w:gridSpan w:val="9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Язык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действии</w:t>
            </w:r>
            <w:proofErr w:type="spellEnd"/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Роль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логического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уадрения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91711C">
            <w:pPr>
              <w:pStyle w:val="TableParagraph"/>
              <w:spacing w:before="64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Наблюдение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91711C">
            <w:pPr>
              <w:pStyle w:val="TableParagraph"/>
              <w:spacing w:line="171" w:lineRule="exact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возможностью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произносить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предложения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выделяя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помощью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логического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ударения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различные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Звукопись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в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стихотворном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художественном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тексте.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Рассказ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учителя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том,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что</w:t>
            </w:r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91711C">
            <w:pPr>
              <w:pStyle w:val="TableParagraph"/>
              <w:spacing w:line="171" w:lineRule="exact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такое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звукопись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что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лежит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ее</w:t>
            </w:r>
            <w:r w:rsidRPr="00DA266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DA2667">
              <w:rPr>
                <w:w w:val="105"/>
                <w:sz w:val="15"/>
                <w:lang w:val="ru-RU"/>
              </w:rPr>
              <w:t>основеи</w:t>
            </w:r>
            <w:proofErr w:type="spellEnd"/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для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чего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писатели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прибегают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этому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приему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нельзя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произносить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слова: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пропедевтическая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работа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предупреждению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ошибок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произношении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слов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Смыслоразличительная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роль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ударения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91711C">
            <w:pPr>
              <w:pStyle w:val="TableParagraph"/>
              <w:spacing w:line="171" w:lineRule="exact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формулирование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выводов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возможности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измененияместа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ударения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различных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формах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одного</w:t>
            </w:r>
            <w:r w:rsidRPr="00DA2667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того</w:t>
            </w:r>
            <w:r w:rsidRPr="00DA266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же</w:t>
            </w:r>
            <w:r w:rsidRPr="00DA2667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слова;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за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сочетаемостью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слов: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пропедевтическая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работа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предупреждению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ошибок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Обобщение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результатов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сочетаемости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91711C">
            <w:pPr>
              <w:pStyle w:val="TableParagraph"/>
              <w:spacing w:line="171" w:lineRule="exact"/>
              <w:ind w:left="55" w:right="45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наблюдения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коллективное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формулированиевыводов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возможности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различения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слов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которые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совпадают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написанию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но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различаются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значению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произношению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помощьюконтекста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7549" w:type="dxa"/>
            <w:gridSpan w:val="6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15497" w:type="dxa"/>
            <w:gridSpan w:val="9"/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A2667">
              <w:rPr>
                <w:b/>
                <w:w w:val="105"/>
                <w:sz w:val="15"/>
                <w:lang w:val="ru-RU"/>
              </w:rPr>
              <w:t>Раздел</w:t>
            </w:r>
            <w:r w:rsidRPr="00DA2667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3.</w:t>
            </w:r>
            <w:r w:rsidRPr="00DA2667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Русский</w:t>
            </w:r>
            <w:r w:rsidRPr="00DA2667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язык:</w:t>
            </w:r>
            <w:r w:rsidRPr="00DA2667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прошлое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и</w:t>
            </w:r>
            <w:r w:rsidRPr="00DA2667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настоящее</w:t>
            </w: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Сведения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русской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письменности: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появились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буквы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современного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алфавита.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Рассказ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учителя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опорой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DA2667">
              <w:rPr>
                <w:w w:val="105"/>
                <w:sz w:val="15"/>
                <w:lang w:val="ru-RU"/>
              </w:rPr>
              <w:t>Особенности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оформления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книг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Древней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Руси: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оформление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красной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строки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заставок.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Значение</w:t>
            </w:r>
            <w:proofErr w:type="spell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учебника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устаревших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слов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данной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тематики.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пословицы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поговорки,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связанные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письменностью.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какписали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Различные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приёмы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слушания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научно-познавательных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художественных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текстов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старину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культуре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народа.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Различные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приёмы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слушания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научно-познавательных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художественных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DA2667" w:rsidTr="00170501">
        <w:trPr>
          <w:trHeight w:val="411"/>
        </w:trPr>
        <w:tc>
          <w:tcPr>
            <w:tcW w:w="396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текстов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языка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культуре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народа.</w:t>
            </w:r>
          </w:p>
        </w:tc>
        <w:tc>
          <w:tcPr>
            <w:tcW w:w="528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DA2667" w:rsidRDefault="00DA2667" w:rsidP="00DA2667">
      <w:pPr>
        <w:rPr>
          <w:sz w:val="14"/>
        </w:rPr>
        <w:sectPr w:rsidR="00DA26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24"/>
        <w:gridCol w:w="528"/>
        <w:gridCol w:w="1104"/>
        <w:gridCol w:w="1140"/>
        <w:gridCol w:w="864"/>
        <w:gridCol w:w="1969"/>
        <w:gridCol w:w="1092"/>
        <w:gridCol w:w="1380"/>
      </w:tblGrid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Лексические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единицы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национально-культурной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семантикой,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обозначающие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предметы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Групповая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традиционного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быта: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дом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старину: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что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называлось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(изба,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терем,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хоромы,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горница,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иллюстрациями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учебника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светлица,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светец,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лучина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т.д.).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Значение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устаревших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слов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указанной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тематики.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пословицы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называние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поговорки,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связанные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жилищем.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Различные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приемы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слушания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научно-познавательных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современныхвидов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домов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DA2667">
              <w:rPr>
                <w:w w:val="105"/>
                <w:sz w:val="15"/>
                <w:lang w:val="ru-RU"/>
              </w:rPr>
              <w:t>художественных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текстов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культуре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народа.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Различные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приемы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научно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познавательных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художественных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текстов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языка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культуре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народа.</w:t>
            </w:r>
          </w:p>
        </w:tc>
        <w:tc>
          <w:tcPr>
            <w:tcW w:w="528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Лексические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единицы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национально-культурной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семантикой,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обозначающие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предметы</w:t>
            </w:r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Беседа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старинных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традиционного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быта: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как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называлось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то,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что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одевались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старину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(кафтан,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кушак,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рубаха,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предметах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женской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 w:rsidRPr="00DA2667">
              <w:rPr>
                <w:w w:val="105"/>
                <w:sz w:val="15"/>
                <w:lang w:val="ru-RU"/>
              </w:rPr>
              <w:t>сарафан,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лапти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т.д.).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Значение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устаревших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слов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указанной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тематики.</w:t>
            </w:r>
            <w:r w:rsidRPr="00DA2667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пословицы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одежды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головных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поговорки,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связанные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одеждой.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Различные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приемы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слушания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научно-познавательных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уборах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w w:val="105"/>
                <w:sz w:val="15"/>
                <w:lang w:val="ru-RU"/>
              </w:rPr>
              <w:t>художественных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текстов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об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истории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языка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и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культуре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русского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народа.</w:t>
            </w:r>
          </w:p>
        </w:tc>
        <w:tc>
          <w:tcPr>
            <w:tcW w:w="528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7549" w:type="dxa"/>
            <w:gridSpan w:val="6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15497" w:type="dxa"/>
            <w:gridSpan w:val="9"/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A2667">
              <w:rPr>
                <w:b/>
                <w:w w:val="105"/>
                <w:sz w:val="15"/>
                <w:lang w:val="ru-RU"/>
              </w:rPr>
              <w:t>Раздел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4.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Секреты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речи</w:t>
            </w:r>
            <w:r w:rsidRPr="00DA2667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и</w:t>
            </w:r>
            <w:r w:rsidRPr="00DA2667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b/>
                <w:w w:val="105"/>
                <w:sz w:val="15"/>
                <w:lang w:val="ru-RU"/>
              </w:rPr>
              <w:t>текста</w:t>
            </w:r>
          </w:p>
        </w:tc>
      </w:tr>
      <w:tr w:rsidR="00DA2667" w:rsidTr="00170501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02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Наблюдение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за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текстами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разной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стилистической</w:t>
            </w:r>
            <w:r w:rsidRPr="00DA2667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принадлежности.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Составление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текстов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Анализ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1969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Беседа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вопросамк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:rsidR="00DA2667" w:rsidRDefault="00DA2667" w:rsidP="00170501">
            <w:pPr>
              <w:pStyle w:val="TableParagraph"/>
              <w:spacing w:before="64"/>
              <w:ind w:left="55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spacing w:line="171" w:lineRule="exact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информации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прочитанного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и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прослушанного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текста: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выделение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в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нем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наиболее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существенных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фактов.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Pr="00DA2667" w:rsidRDefault="00DA2667" w:rsidP="00170501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тексту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определение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цели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42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A2667" w:rsidTr="00170501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702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создания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особенностей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DA2667" w:rsidRDefault="00DA2667" w:rsidP="00170501">
            <w:pPr>
              <w:pStyle w:val="TableParagraph"/>
              <w:rPr>
                <w:sz w:val="12"/>
              </w:rPr>
            </w:pPr>
          </w:p>
        </w:tc>
      </w:tr>
      <w:tr w:rsidR="00DA2667" w:rsidTr="00170501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702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каждого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92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549" w:type="dxa"/>
            <w:gridSpan w:val="6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549" w:type="dxa"/>
            <w:gridSpan w:val="6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  <w:tr w:rsidR="00DA2667" w:rsidTr="00170501">
        <w:trPr>
          <w:trHeight w:val="333"/>
        </w:trPr>
        <w:tc>
          <w:tcPr>
            <w:tcW w:w="7420" w:type="dxa"/>
            <w:gridSpan w:val="2"/>
          </w:tcPr>
          <w:p w:rsidR="00DA2667" w:rsidRPr="00DA2667" w:rsidRDefault="00DA2667" w:rsidP="00170501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A2667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ЧАСОВ</w:t>
            </w:r>
            <w:r w:rsidRPr="00DA2667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ПО</w:t>
            </w:r>
            <w:r w:rsidRPr="00DA2667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A2667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DA2667" w:rsidRDefault="00DA2667" w:rsidP="001705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A2667" w:rsidRDefault="00DA2667" w:rsidP="0017050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5305" w:type="dxa"/>
            <w:gridSpan w:val="4"/>
          </w:tcPr>
          <w:p w:rsidR="00DA2667" w:rsidRDefault="00DA2667" w:rsidP="00170501">
            <w:pPr>
              <w:pStyle w:val="TableParagraph"/>
              <w:rPr>
                <w:sz w:val="14"/>
              </w:rPr>
            </w:pPr>
          </w:p>
        </w:tc>
      </w:tr>
    </w:tbl>
    <w:p w:rsidR="00DA2667" w:rsidRDefault="00DA2667" w:rsidP="00DA2667">
      <w:pPr>
        <w:rPr>
          <w:sz w:val="14"/>
        </w:rPr>
        <w:sectPr w:rsidR="00DA26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A2667" w:rsidRDefault="00DA2667" w:rsidP="00DA2667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275EB1A0" wp14:editId="76D1082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736E" id="Rectangle 4" o:spid="_x0000_s1026" style="position:absolute;margin-left:33.3pt;margin-top:22.9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DA2667" w:rsidRDefault="00DA2667" w:rsidP="00DA26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65"/>
        <w:gridCol w:w="1134"/>
        <w:gridCol w:w="1701"/>
        <w:gridCol w:w="1701"/>
        <w:gridCol w:w="1417"/>
      </w:tblGrid>
      <w:tr w:rsidR="0091711C" w:rsidRPr="0091711C" w:rsidTr="0091711C">
        <w:trPr>
          <w:trHeight w:val="477"/>
        </w:trPr>
        <w:tc>
          <w:tcPr>
            <w:tcW w:w="504" w:type="dxa"/>
            <w:vMerge w:val="restart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49"/>
              <w:rPr>
                <w:b/>
                <w:sz w:val="28"/>
                <w:szCs w:val="28"/>
              </w:rPr>
            </w:pPr>
            <w:r w:rsidRPr="0091711C">
              <w:rPr>
                <w:b/>
                <w:sz w:val="28"/>
                <w:szCs w:val="28"/>
              </w:rPr>
              <w:t>№</w:t>
            </w:r>
            <w:r w:rsidRPr="0091711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1711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865" w:type="dxa"/>
            <w:vMerge w:val="restart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z w:val="28"/>
                <w:szCs w:val="28"/>
              </w:rPr>
              <w:t>Тема</w:t>
            </w:r>
            <w:proofErr w:type="spellEnd"/>
            <w:r w:rsidRPr="0091711C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91711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7" w:right="129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z w:val="28"/>
                <w:szCs w:val="28"/>
              </w:rPr>
              <w:t>Дата</w:t>
            </w:r>
            <w:proofErr w:type="spellEnd"/>
            <w:r w:rsidRPr="0091711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b/>
                <w:spacing w:val="-1"/>
                <w:sz w:val="28"/>
                <w:szCs w:val="28"/>
              </w:rPr>
              <w:t>изучения</w:t>
            </w:r>
            <w:proofErr w:type="spellEnd"/>
          </w:p>
        </w:tc>
      </w:tr>
      <w:tr w:rsidR="0091711C" w:rsidRPr="0091711C" w:rsidTr="0091711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1711C" w:rsidRPr="0091711C" w:rsidRDefault="0091711C" w:rsidP="00170501">
            <w:pPr>
              <w:rPr>
                <w:sz w:val="28"/>
                <w:szCs w:val="28"/>
              </w:rPr>
            </w:pPr>
          </w:p>
        </w:tc>
        <w:tc>
          <w:tcPr>
            <w:tcW w:w="8865" w:type="dxa"/>
            <w:vMerge/>
            <w:tcBorders>
              <w:top w:val="nil"/>
            </w:tcBorders>
          </w:tcPr>
          <w:p w:rsidR="0091711C" w:rsidRPr="0091711C" w:rsidRDefault="0091711C" w:rsidP="0017050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58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pacing w:val="-1"/>
                <w:sz w:val="28"/>
                <w:szCs w:val="28"/>
              </w:rPr>
              <w:t>контрольные</w:t>
            </w:r>
            <w:proofErr w:type="spellEnd"/>
            <w:r w:rsidRPr="0091711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7" w:right="50"/>
              <w:rPr>
                <w:b/>
                <w:sz w:val="28"/>
                <w:szCs w:val="28"/>
              </w:rPr>
            </w:pPr>
            <w:proofErr w:type="spellStart"/>
            <w:r w:rsidRPr="0091711C">
              <w:rPr>
                <w:b/>
                <w:spacing w:val="-1"/>
                <w:sz w:val="28"/>
                <w:szCs w:val="28"/>
              </w:rPr>
              <w:t>практические</w:t>
            </w:r>
            <w:proofErr w:type="spellEnd"/>
            <w:r w:rsidRPr="0091711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1711C">
              <w:rPr>
                <w:b/>
                <w:spacing w:val="-57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91711C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91711C" w:rsidRPr="0091711C" w:rsidRDefault="0091711C" w:rsidP="00170501">
            <w:pPr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710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proofErr w:type="spellStart"/>
            <w:r w:rsidRPr="0091711C">
              <w:rPr>
                <w:sz w:val="28"/>
                <w:szCs w:val="28"/>
              </w:rPr>
              <w:t>Общение</w:t>
            </w:r>
            <w:proofErr w:type="spellEnd"/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1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Устная</w:t>
            </w:r>
            <w:r w:rsidRPr="009171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</w:t>
            </w:r>
            <w:r w:rsidRPr="009171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письменная</w:t>
            </w:r>
            <w:r w:rsidRPr="009171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речь.</w:t>
            </w:r>
          </w:p>
          <w:p w:rsidR="0091711C" w:rsidRPr="0091711C" w:rsidRDefault="0091711C" w:rsidP="00170501">
            <w:pPr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48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92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  <w:lang w:val="ru-RU"/>
              </w:rPr>
              <w:t>Стандартные обороты речи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для участия в диалоге: Как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приветствовать взрослого и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 xml:space="preserve">сверстника? </w:t>
            </w:r>
            <w:proofErr w:type="spellStart"/>
            <w:r w:rsidRPr="0091711C">
              <w:rPr>
                <w:sz w:val="28"/>
                <w:szCs w:val="28"/>
              </w:rPr>
              <w:t>Как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вежливо</w:t>
            </w:r>
            <w:proofErr w:type="spellEnd"/>
            <w:r w:rsidRPr="009171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попросить</w:t>
            </w:r>
            <w:proofErr w:type="spellEnd"/>
            <w:r w:rsidRPr="0091711C">
              <w:rPr>
                <w:sz w:val="28"/>
                <w:szCs w:val="28"/>
              </w:rPr>
              <w:t xml:space="preserve">? </w:t>
            </w:r>
            <w:proofErr w:type="spellStart"/>
            <w:r w:rsidRPr="0091711C">
              <w:rPr>
                <w:sz w:val="28"/>
                <w:szCs w:val="28"/>
              </w:rPr>
              <w:t>Как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похвалить</w:t>
            </w:r>
            <w:proofErr w:type="spellEnd"/>
            <w:r w:rsidRPr="009171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товарища</w:t>
            </w:r>
            <w:proofErr w:type="spellEnd"/>
            <w:r w:rsidRPr="0091711C">
              <w:rPr>
                <w:sz w:val="28"/>
                <w:szCs w:val="28"/>
              </w:rPr>
              <w:t xml:space="preserve">? </w:t>
            </w:r>
            <w:proofErr w:type="spellStart"/>
            <w:r w:rsidRPr="0091711C">
              <w:rPr>
                <w:sz w:val="28"/>
                <w:szCs w:val="28"/>
              </w:rPr>
              <w:t>Как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правильно</w:t>
            </w:r>
            <w:proofErr w:type="spellEnd"/>
            <w:r w:rsidRPr="009171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отблагодарить</w:t>
            </w:r>
            <w:proofErr w:type="spellEnd"/>
            <w:r w:rsidRPr="0091711C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248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4.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11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Этикетные формы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обращения в официальной и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неофициальной речевой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ситуации.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11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Международный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пожилых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right="43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70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5.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1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Правила корректного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речевого поведения в ходе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диалога; использование в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речи языковых средств для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свободного выражения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мыслей и чувств адекватно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ситуации общения. Секреты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диалога: учимся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разговаривать друг с другом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 взрослыми.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12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547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6.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67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Имена в малых жанрах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фольклора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485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7.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7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Цели и виды вопросов: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вопрос-уточнение, вопрос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как запрос на новое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содержание.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70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отца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в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26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865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7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Цели и виды вопросов: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вопрос-уточнение, вопрос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как запрос на новое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содержание.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70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Международный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школьных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библиотек</w:t>
            </w:r>
            <w:proofErr w:type="spellEnd"/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</w:tbl>
    <w:p w:rsidR="00DA2667" w:rsidRPr="0091711C" w:rsidRDefault="00170501" w:rsidP="00170501">
      <w:pPr>
        <w:tabs>
          <w:tab w:val="left" w:pos="1335"/>
        </w:tabs>
        <w:rPr>
          <w:sz w:val="28"/>
          <w:szCs w:val="28"/>
        </w:rPr>
        <w:sectPr w:rsidR="00DA2667" w:rsidRPr="0091711C" w:rsidSect="00170501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  <w:r w:rsidRPr="0091711C">
        <w:rPr>
          <w:sz w:val="28"/>
          <w:szCs w:val="28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006"/>
        <w:gridCol w:w="1418"/>
        <w:gridCol w:w="1559"/>
        <w:gridCol w:w="1559"/>
        <w:gridCol w:w="1134"/>
      </w:tblGrid>
      <w:tr w:rsidR="0091711C" w:rsidRPr="0091711C" w:rsidTr="0091711C">
        <w:trPr>
          <w:trHeight w:val="41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proofErr w:type="spellStart"/>
            <w:r w:rsidRPr="0091711C">
              <w:rPr>
                <w:sz w:val="28"/>
                <w:szCs w:val="28"/>
              </w:rPr>
              <w:t>Роль</w:t>
            </w:r>
            <w:proofErr w:type="spellEnd"/>
            <w:r w:rsidRPr="0091711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логического</w:t>
            </w:r>
            <w:proofErr w:type="spellEnd"/>
            <w:r w:rsidRPr="009171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ударения</w:t>
            </w:r>
            <w:proofErr w:type="spellEnd"/>
            <w:r w:rsidRPr="0091711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402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10.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proofErr w:type="spellStart"/>
            <w:r w:rsidRPr="0091711C">
              <w:rPr>
                <w:sz w:val="28"/>
                <w:szCs w:val="28"/>
              </w:rPr>
              <w:t>Роль</w:t>
            </w:r>
            <w:proofErr w:type="spellEnd"/>
            <w:r w:rsidRPr="009171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логического</w:t>
            </w:r>
            <w:proofErr w:type="spellEnd"/>
            <w:r w:rsidRPr="009171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ударения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535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11.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99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Звукопись в стихотворном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художественном</w:t>
            </w:r>
            <w:r w:rsidRPr="009171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тексте.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1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12.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99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Звукопись в стихотворном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художественном</w:t>
            </w:r>
            <w:r w:rsidRPr="009171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тексте.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99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матери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в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250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13.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0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Как нельзя произносить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слова: пропедевтическая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работа по предупреждению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ошибок в произношении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02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День добровольца (волонтера) в России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268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14.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0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Как нельзя произносить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слова: пропедевтическая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работа по предупреждению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ошибок в произношении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02"/>
              <w:rPr>
                <w:color w:val="FF0000"/>
                <w:sz w:val="28"/>
                <w:szCs w:val="28"/>
              </w:rPr>
            </w:pP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героев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549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15.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80"/>
              <w:rPr>
                <w:sz w:val="28"/>
                <w:szCs w:val="28"/>
              </w:rPr>
            </w:pPr>
            <w:proofErr w:type="spellStart"/>
            <w:r w:rsidRPr="0091711C">
              <w:rPr>
                <w:sz w:val="28"/>
                <w:szCs w:val="28"/>
              </w:rPr>
              <w:t>Смыслоразличительная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роль</w:t>
            </w:r>
            <w:proofErr w:type="spellEnd"/>
            <w:r w:rsidRPr="0091711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ударения</w:t>
            </w:r>
            <w:proofErr w:type="spellEnd"/>
            <w:r w:rsidRPr="0091711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1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16.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8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Смыслоразличительная роль</w:t>
            </w:r>
            <w:r w:rsidRPr="0091711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ударения.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80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 xml:space="preserve"> 25 декабря - День принятия Федеральных конституционных законов о Государственных символах РФ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772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17.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39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Наблюдение за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сочетаемостью слов: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пропедевтическая работа по</w:t>
            </w:r>
            <w:r w:rsidRPr="0091711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предупреждению ошибок в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сочетаемости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27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18.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39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Наблюдение за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сочетаемостью слов: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пропедевтическая работа по</w:t>
            </w:r>
            <w:r w:rsidRPr="0091711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предупреждению ошибок в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сочетаемости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слов.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39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19.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41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Сведения об истории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русской письменности: как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появились буквы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современного русского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алфавита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</w:tbl>
    <w:p w:rsidR="00DA2667" w:rsidRPr="0091711C" w:rsidRDefault="00DA2667" w:rsidP="00DA2667">
      <w:pPr>
        <w:spacing w:line="292" w:lineRule="auto"/>
        <w:rPr>
          <w:sz w:val="28"/>
          <w:szCs w:val="28"/>
        </w:rPr>
        <w:sectPr w:rsidR="00DA2667" w:rsidRPr="0091711C" w:rsidSect="00170501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006"/>
        <w:gridCol w:w="1418"/>
        <w:gridCol w:w="1559"/>
        <w:gridCol w:w="1559"/>
        <w:gridCol w:w="1134"/>
      </w:tblGrid>
      <w:tr w:rsidR="0091711C" w:rsidRPr="0091711C" w:rsidTr="0091711C">
        <w:trPr>
          <w:trHeight w:val="126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33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  <w:lang w:val="ru-RU"/>
              </w:rPr>
              <w:t>Особенности оформления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книг в Древней Руси: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оформление красной строки</w:t>
            </w:r>
            <w:r w:rsidRPr="0091711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 xml:space="preserve">и заставок. </w:t>
            </w:r>
            <w:proofErr w:type="spellStart"/>
            <w:r w:rsidRPr="0091711C">
              <w:rPr>
                <w:sz w:val="28"/>
                <w:szCs w:val="28"/>
              </w:rPr>
              <w:t>Значение</w:t>
            </w:r>
            <w:proofErr w:type="spellEnd"/>
            <w:r w:rsidRPr="009171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устаревших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слов</w:t>
            </w:r>
            <w:proofErr w:type="spellEnd"/>
            <w:r w:rsidRPr="0091711C">
              <w:rPr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данной</w:t>
            </w:r>
            <w:proofErr w:type="spellEnd"/>
            <w:r w:rsidRPr="009171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sz w:val="28"/>
                <w:szCs w:val="28"/>
              </w:rPr>
              <w:t>тематики</w:t>
            </w:r>
            <w:proofErr w:type="spellEnd"/>
            <w:r w:rsidRPr="0091711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149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21.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26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Русские пословицы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поговорки, связанные с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письменностью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26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21 февраля – Международный день родного языка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62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22.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75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Различные приёмы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слушания научно-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познавательных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художественных текстов об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истории языка и культуре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русского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народа.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75"/>
              <w:rPr>
                <w:color w:val="FF0000"/>
                <w:sz w:val="28"/>
                <w:szCs w:val="28"/>
              </w:rPr>
            </w:pPr>
            <w:r w:rsidRPr="0091711C">
              <w:rPr>
                <w:color w:val="FF0000"/>
                <w:sz w:val="28"/>
                <w:szCs w:val="28"/>
              </w:rPr>
              <w:t xml:space="preserve">23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февраля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защитника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211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23.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38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Лексические единицы с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национально-культурной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семантикой, обозначающие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предметы традиционного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русского быта: дом в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старину: что как называлось</w:t>
            </w:r>
            <w:r w:rsidRPr="0091711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(изба, терем, хоромы,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горница, светлица, светец,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лучина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 т.д.)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38"/>
              <w:rPr>
                <w:color w:val="FF0000"/>
                <w:sz w:val="28"/>
                <w:szCs w:val="28"/>
              </w:rPr>
            </w:pPr>
            <w:r w:rsidRPr="0091711C">
              <w:rPr>
                <w:color w:val="FF0000"/>
                <w:sz w:val="28"/>
                <w:szCs w:val="28"/>
              </w:rPr>
              <w:t xml:space="preserve">8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марта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Международный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женский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556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24.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37" w:firstLine="6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Значение устаревших слов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указанной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тематики.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006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25.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26" w:firstLine="6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Русские пословицы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поговорки, связанные с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жилищем.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26" w:firstLine="60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 xml:space="preserve">18 марта – день воссоединения Крыма с </w:t>
            </w:r>
            <w:proofErr w:type="spellStart"/>
            <w:r w:rsidRPr="0091711C">
              <w:rPr>
                <w:color w:val="FF0000"/>
                <w:sz w:val="28"/>
                <w:szCs w:val="28"/>
                <w:lang w:val="ru-RU"/>
              </w:rPr>
              <w:t>Россиией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262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26.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75" w:firstLine="60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Различные приемы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слушания научно-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познавательных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художественных текстов об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истории языка и культуре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русского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народа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</w:tbl>
    <w:p w:rsidR="00DB4085" w:rsidRPr="0091711C" w:rsidRDefault="00DB4085" w:rsidP="00DA2667">
      <w:pPr>
        <w:rPr>
          <w:sz w:val="28"/>
          <w:szCs w:val="28"/>
        </w:rPr>
      </w:pPr>
    </w:p>
    <w:p w:rsidR="00DB4085" w:rsidRPr="0091711C" w:rsidRDefault="00DB4085" w:rsidP="00DB4085">
      <w:pPr>
        <w:tabs>
          <w:tab w:val="left" w:pos="1455"/>
        </w:tabs>
        <w:rPr>
          <w:sz w:val="28"/>
          <w:szCs w:val="28"/>
        </w:rPr>
      </w:pPr>
    </w:p>
    <w:p w:rsidR="00DA2667" w:rsidRPr="0091711C" w:rsidRDefault="00DB4085" w:rsidP="00DB4085">
      <w:pPr>
        <w:tabs>
          <w:tab w:val="left" w:pos="1455"/>
        </w:tabs>
        <w:rPr>
          <w:sz w:val="28"/>
          <w:szCs w:val="28"/>
        </w:rPr>
        <w:sectPr w:rsidR="00DA2667" w:rsidRPr="0091711C" w:rsidSect="00170501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  <w:r w:rsidRPr="0091711C">
        <w:rPr>
          <w:sz w:val="28"/>
          <w:szCs w:val="28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006"/>
        <w:gridCol w:w="1418"/>
        <w:gridCol w:w="1559"/>
        <w:gridCol w:w="1559"/>
        <w:gridCol w:w="1134"/>
      </w:tblGrid>
      <w:tr w:rsidR="0091711C" w:rsidRPr="0091711C" w:rsidTr="0091711C">
        <w:trPr>
          <w:trHeight w:val="1970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14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Лексические единицы с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национально-культурной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семантикой, обозначающие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предметы традиционного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русского быта: как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называлось то, во что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одевались в старину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(кафтан, кушак, рубаха,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сарафан,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лапти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т.д.).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14"/>
              <w:rPr>
                <w:color w:val="FF0000"/>
                <w:sz w:val="28"/>
                <w:szCs w:val="28"/>
              </w:rPr>
            </w:pPr>
            <w:r w:rsidRPr="0091711C">
              <w:rPr>
                <w:color w:val="FF0000"/>
                <w:sz w:val="28"/>
                <w:szCs w:val="28"/>
              </w:rPr>
              <w:t xml:space="preserve">12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апреля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День</w:t>
            </w:r>
            <w:proofErr w:type="spellEnd"/>
            <w:r w:rsidRPr="0091711C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1711C">
              <w:rPr>
                <w:color w:val="FF0000"/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423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28.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297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Значение устаревших слов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указанной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тематики.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632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29.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626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Русские пословицы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поговорки, связанные с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одеждой.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565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30.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75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Различные приемы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слушания научно-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познавательных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художественных текстов об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истории языка и культуре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русского</w:t>
            </w:r>
            <w:r w:rsidRPr="009171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народа.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75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1 мая – праздник весны и труда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485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31.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493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Наблюдение за текстами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разной стилистической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принадлежности.</w:t>
            </w:r>
          </w:p>
          <w:p w:rsidR="0091711C" w:rsidRPr="0091711C" w:rsidRDefault="0091711C" w:rsidP="00170501">
            <w:pPr>
              <w:pStyle w:val="TableParagraph"/>
              <w:spacing w:line="274" w:lineRule="exact"/>
              <w:ind w:left="76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Составление</w:t>
            </w:r>
            <w:r w:rsidRPr="0091711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текстов.</w:t>
            </w:r>
          </w:p>
          <w:p w:rsidR="0091711C" w:rsidRPr="0091711C" w:rsidRDefault="0091711C" w:rsidP="00170501">
            <w:pPr>
              <w:pStyle w:val="TableParagraph"/>
              <w:spacing w:line="274" w:lineRule="exact"/>
              <w:ind w:left="76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9 мая – День Победы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886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32.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2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Анализ информации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прочитанного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прослушанного текста: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выделение в нем наиболее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существенных</w:t>
            </w:r>
            <w:r w:rsidRPr="009171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фактов.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trHeight w:val="1821"/>
        </w:trPr>
        <w:tc>
          <w:tcPr>
            <w:tcW w:w="504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33.</w:t>
            </w:r>
          </w:p>
        </w:tc>
        <w:tc>
          <w:tcPr>
            <w:tcW w:w="9006" w:type="dxa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2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Анализ информации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прочитанного и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прослушанного текста:</w:t>
            </w:r>
            <w:r w:rsidRPr="009171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выделение в нем наиболее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существенных</w:t>
            </w:r>
            <w:r w:rsidRPr="009171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фактов</w:t>
            </w:r>
          </w:p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322"/>
              <w:rPr>
                <w:color w:val="FF0000"/>
                <w:sz w:val="28"/>
                <w:szCs w:val="28"/>
                <w:lang w:val="ru-RU"/>
              </w:rPr>
            </w:pPr>
            <w:r w:rsidRPr="0091711C">
              <w:rPr>
                <w:color w:val="FF0000"/>
                <w:sz w:val="28"/>
                <w:szCs w:val="28"/>
                <w:lang w:val="ru-RU"/>
              </w:rPr>
              <w:t>24 мая -  день  славянской культуры и письменности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711C" w:rsidRPr="0091711C" w:rsidRDefault="0091711C" w:rsidP="00170501">
            <w:pPr>
              <w:pStyle w:val="TableParagraph"/>
              <w:spacing w:before="86"/>
              <w:ind w:left="57" w:right="43"/>
              <w:jc w:val="center"/>
              <w:rPr>
                <w:sz w:val="28"/>
                <w:szCs w:val="28"/>
              </w:rPr>
            </w:pPr>
          </w:p>
        </w:tc>
      </w:tr>
      <w:tr w:rsidR="0091711C" w:rsidRPr="0091711C" w:rsidTr="0091711C">
        <w:trPr>
          <w:gridAfter w:val="1"/>
          <w:wAfter w:w="1134" w:type="dxa"/>
          <w:trHeight w:val="813"/>
        </w:trPr>
        <w:tc>
          <w:tcPr>
            <w:tcW w:w="9510" w:type="dxa"/>
            <w:gridSpan w:val="2"/>
          </w:tcPr>
          <w:p w:rsidR="0091711C" w:rsidRPr="0091711C" w:rsidRDefault="0091711C" w:rsidP="00170501">
            <w:pPr>
              <w:pStyle w:val="TableParagraph"/>
              <w:spacing w:before="86" w:line="292" w:lineRule="auto"/>
              <w:ind w:left="76" w:right="152"/>
              <w:rPr>
                <w:sz w:val="28"/>
                <w:szCs w:val="28"/>
                <w:lang w:val="ru-RU"/>
              </w:rPr>
            </w:pPr>
            <w:r w:rsidRPr="0091711C">
              <w:rPr>
                <w:sz w:val="28"/>
                <w:szCs w:val="28"/>
                <w:lang w:val="ru-RU"/>
              </w:rPr>
              <w:t>ОБЩЕЕ</w:t>
            </w:r>
            <w:r w:rsidRPr="0091711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КОЛИЧЕСТВО</w:t>
            </w:r>
            <w:r w:rsidRPr="0091711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ЧАСОВ</w:t>
            </w:r>
            <w:r w:rsidRPr="0091711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ПО</w:t>
            </w:r>
            <w:r w:rsidRPr="009171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711C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6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1711C" w:rsidRPr="0091711C" w:rsidRDefault="0091711C" w:rsidP="00170501">
            <w:pPr>
              <w:pStyle w:val="TableParagraph"/>
              <w:spacing w:before="86"/>
              <w:ind w:left="77"/>
              <w:rPr>
                <w:sz w:val="28"/>
                <w:szCs w:val="28"/>
              </w:rPr>
            </w:pPr>
            <w:r w:rsidRPr="0091711C">
              <w:rPr>
                <w:sz w:val="28"/>
                <w:szCs w:val="28"/>
              </w:rPr>
              <w:t>63</w:t>
            </w:r>
          </w:p>
        </w:tc>
      </w:tr>
    </w:tbl>
    <w:p w:rsidR="00DA2667" w:rsidRDefault="00DA2667" w:rsidP="00DA2667">
      <w:pPr>
        <w:rPr>
          <w:sz w:val="24"/>
        </w:rPr>
        <w:sectPr w:rsidR="00DA2667" w:rsidSect="00170501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DA2667" w:rsidRDefault="00DA2667" w:rsidP="00DA2667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C330035" wp14:editId="5B9BE01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8C75" id="Rectangle 3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DA2667" w:rsidRDefault="00DA2667" w:rsidP="00DA2667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A2667" w:rsidRDefault="00DA2667" w:rsidP="00DA2667">
      <w:pPr>
        <w:pStyle w:val="a3"/>
        <w:spacing w:before="156" w:line="292" w:lineRule="auto"/>
      </w:pP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4"/>
        </w:rPr>
        <w:t xml:space="preserve"> </w:t>
      </w:r>
      <w:r>
        <w:t>Вербицкая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Богданов</w:t>
      </w:r>
      <w:r>
        <w:rPr>
          <w:spacing w:val="-5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Кузнецова</w:t>
      </w:r>
      <w:r>
        <w:rPr>
          <w:spacing w:val="-3"/>
        </w:rPr>
        <w:t xml:space="preserve"> </w:t>
      </w:r>
      <w:r>
        <w:t>М.И.,</w:t>
      </w:r>
      <w:r>
        <w:rPr>
          <w:spacing w:val="-4"/>
        </w:rPr>
        <w:t xml:space="preserve"> </w:t>
      </w:r>
      <w:proofErr w:type="spellStart"/>
      <w:r>
        <w:t>Петленко</w:t>
      </w:r>
      <w:proofErr w:type="spellEnd"/>
      <w:r>
        <w:rPr>
          <w:spacing w:val="-4"/>
        </w:rPr>
        <w:t xml:space="preserve"> </w:t>
      </w:r>
      <w:r>
        <w:t>Л.В.,</w:t>
      </w:r>
      <w:r>
        <w:rPr>
          <w:spacing w:val="-57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DA2667" w:rsidRDefault="00DA2667" w:rsidP="00DA2667">
      <w:pPr>
        <w:pStyle w:val="a3"/>
        <w:spacing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A2667" w:rsidRDefault="00DA2667" w:rsidP="00DA2667">
      <w:pPr>
        <w:pStyle w:val="1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A2667" w:rsidRDefault="00DA2667" w:rsidP="00DA2667">
      <w:pPr>
        <w:pStyle w:val="a3"/>
        <w:spacing w:before="10"/>
        <w:ind w:left="0"/>
        <w:rPr>
          <w:b/>
          <w:sz w:val="21"/>
        </w:rPr>
      </w:pPr>
    </w:p>
    <w:p w:rsidR="00DA2667" w:rsidRDefault="00DA2667" w:rsidP="00DA2667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DA2667" w:rsidRDefault="00DA2667" w:rsidP="00DA2667">
      <w:pPr>
        <w:pStyle w:val="a3"/>
        <w:spacing w:before="156" w:line="292" w:lineRule="auto"/>
        <w:ind w:right="8359"/>
        <w:sectPr w:rsidR="00DA2667"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</w:t>
      </w:r>
    </w:p>
    <w:p w:rsidR="00DA2667" w:rsidRDefault="00DA2667" w:rsidP="00DA2667">
      <w:pPr>
        <w:pStyle w:val="11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380EAC13" wp14:editId="25EC236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D53E" id="Rectangle 2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DA2667" w:rsidRDefault="00DA2667" w:rsidP="00DA266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A2667" w:rsidRDefault="00DA2667" w:rsidP="00DA2667">
      <w:pPr>
        <w:pStyle w:val="a3"/>
        <w:spacing w:before="10"/>
        <w:ind w:left="0"/>
        <w:rPr>
          <w:b/>
          <w:sz w:val="21"/>
        </w:rPr>
      </w:pPr>
    </w:p>
    <w:p w:rsidR="00DA2667" w:rsidRDefault="00DA2667" w:rsidP="00DA2667">
      <w:pPr>
        <w:pStyle w:val="1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70672" w:rsidRDefault="00670672"/>
    <w:sectPr w:rsidR="00670672" w:rsidSect="003C6A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67FF"/>
    <w:multiLevelType w:val="hybridMultilevel"/>
    <w:tmpl w:val="FB36DC38"/>
    <w:lvl w:ilvl="0" w:tplc="FFAE5B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20F0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0AAFFC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D4FBE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59243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7E21C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1D8F47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28822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19A293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8277C7F"/>
    <w:multiLevelType w:val="hybridMultilevel"/>
    <w:tmpl w:val="D166B28C"/>
    <w:lvl w:ilvl="0" w:tplc="1A5215E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0283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5E02F124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4DEDF24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FE26B6D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C17AFD1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8248645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5FF2324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37683D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7E"/>
    <w:rsid w:val="00170501"/>
    <w:rsid w:val="003C6A7E"/>
    <w:rsid w:val="00670672"/>
    <w:rsid w:val="009153AB"/>
    <w:rsid w:val="0091711C"/>
    <w:rsid w:val="00A564BD"/>
    <w:rsid w:val="00DA2667"/>
    <w:rsid w:val="00D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5826"/>
  <w15:chartTrackingRefBased/>
  <w15:docId w15:val="{EBC1594D-742C-4A49-8DD9-A81FD721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2667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266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266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A2667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DA2667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A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2023-09-17T11:30:00Z</dcterms:created>
  <dcterms:modified xsi:type="dcterms:W3CDTF">2023-09-17T12:26:00Z</dcterms:modified>
</cp:coreProperties>
</file>