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65" w:rsidRPr="00802914" w:rsidRDefault="006729D2">
      <w:pPr>
        <w:spacing w:after="0" w:line="408" w:lineRule="auto"/>
        <w:ind w:left="120"/>
        <w:jc w:val="center"/>
        <w:rPr>
          <w:sz w:val="24"/>
          <w:szCs w:val="24"/>
        </w:rPr>
      </w:pPr>
      <w:bookmarkStart w:id="0" w:name="block-13430336"/>
      <w:r w:rsidRPr="00802914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3F4665" w:rsidRPr="00802914" w:rsidRDefault="006729D2">
      <w:pPr>
        <w:spacing w:after="0" w:line="408" w:lineRule="auto"/>
        <w:ind w:left="120"/>
        <w:jc w:val="center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f82fad9e-4303-40e0-b615-d8bb07699b65"/>
      <w:r w:rsidRPr="00802914">
        <w:rPr>
          <w:rFonts w:ascii="Times New Roman" w:hAnsi="Times New Roman"/>
          <w:b/>
          <w:color w:val="000000"/>
          <w:sz w:val="24"/>
          <w:szCs w:val="24"/>
        </w:rPr>
        <w:t>Муниципальное казенное образовательное учреждение</w:t>
      </w:r>
      <w:bookmarkEnd w:id="1"/>
      <w:r w:rsidRPr="00802914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3F4665" w:rsidRPr="00802914" w:rsidRDefault="006729D2">
      <w:pPr>
        <w:spacing w:after="0" w:line="408" w:lineRule="auto"/>
        <w:ind w:left="120"/>
        <w:jc w:val="center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2" w:name="f11d21d1-8bec-4df3-85d2-f4d0bca3e7ae"/>
      <w:r w:rsidRPr="00802914">
        <w:rPr>
          <w:rFonts w:ascii="Times New Roman" w:hAnsi="Times New Roman"/>
          <w:b/>
          <w:color w:val="000000"/>
          <w:sz w:val="24"/>
          <w:szCs w:val="24"/>
        </w:rPr>
        <w:t>"Средняя общеобразовательная школа №1"</w:t>
      </w:r>
      <w:bookmarkEnd w:id="2"/>
      <w:r w:rsidRPr="00802914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802914">
        <w:rPr>
          <w:rFonts w:ascii="Times New Roman" w:hAnsi="Times New Roman"/>
          <w:color w:val="000000"/>
          <w:sz w:val="24"/>
          <w:szCs w:val="24"/>
        </w:rPr>
        <w:t>​</w:t>
      </w:r>
    </w:p>
    <w:p w:rsidR="003F4665" w:rsidRPr="00802914" w:rsidRDefault="006729D2">
      <w:pPr>
        <w:spacing w:after="0" w:line="408" w:lineRule="auto"/>
        <w:ind w:left="120"/>
        <w:jc w:val="center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 xml:space="preserve">МКОУ "СОШ №1" </w:t>
      </w:r>
      <w:proofErr w:type="spellStart"/>
      <w:r w:rsidRPr="00802914">
        <w:rPr>
          <w:rFonts w:ascii="Times New Roman" w:hAnsi="Times New Roman"/>
          <w:b/>
          <w:color w:val="000000"/>
          <w:sz w:val="24"/>
          <w:szCs w:val="24"/>
        </w:rPr>
        <w:t>г.Избербаш</w:t>
      </w:r>
      <w:proofErr w:type="spellEnd"/>
    </w:p>
    <w:p w:rsidR="003F4665" w:rsidRPr="00802914" w:rsidRDefault="003F4665">
      <w:pPr>
        <w:spacing w:after="0"/>
        <w:ind w:left="120"/>
        <w:rPr>
          <w:sz w:val="24"/>
          <w:szCs w:val="24"/>
        </w:rPr>
      </w:pPr>
    </w:p>
    <w:p w:rsidR="003F4665" w:rsidRPr="00802914" w:rsidRDefault="003F4665">
      <w:pPr>
        <w:spacing w:after="0"/>
        <w:ind w:left="120"/>
        <w:rPr>
          <w:sz w:val="24"/>
          <w:szCs w:val="24"/>
        </w:rPr>
      </w:pPr>
    </w:p>
    <w:p w:rsidR="003F4665" w:rsidRPr="00802914" w:rsidRDefault="003F4665">
      <w:pPr>
        <w:spacing w:after="0"/>
        <w:ind w:left="12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7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A51F1" w:rsidRPr="00802914" w:rsidTr="00BA51F1">
        <w:tc>
          <w:tcPr>
            <w:tcW w:w="3114" w:type="dxa"/>
          </w:tcPr>
          <w:p w:rsidR="00BA51F1" w:rsidRPr="00802914" w:rsidRDefault="00BA51F1" w:rsidP="00BA51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BA51F1" w:rsidRPr="00802914" w:rsidRDefault="00BA51F1" w:rsidP="00BA51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:rsidR="00BA51F1" w:rsidRPr="00802914" w:rsidRDefault="00BA51F1" w:rsidP="00BA51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A51F1" w:rsidRPr="00802914" w:rsidRDefault="00BA51F1" w:rsidP="00BA51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Лахманова</w:t>
            </w:r>
            <w:proofErr w:type="spellEnd"/>
            <w:r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А.М.</w:t>
            </w:r>
          </w:p>
          <w:p w:rsidR="00BA51F1" w:rsidRPr="00802914" w:rsidRDefault="002D3D8E" w:rsidP="00BA51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BA51F1"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EE37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BA51F1"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1»</w:t>
            </w:r>
            <w:r w:rsidR="00EE37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E37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BA51F1"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2023</w:t>
            </w:r>
            <w:proofErr w:type="gramEnd"/>
            <w:r w:rsidR="00BA51F1"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A51F1" w:rsidRPr="00802914" w:rsidRDefault="00BA51F1" w:rsidP="00BA51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51F1" w:rsidRPr="00802914" w:rsidRDefault="00BA51F1" w:rsidP="00BA51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BA51F1" w:rsidRPr="00802914" w:rsidRDefault="00BA51F1" w:rsidP="00BA51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  <w:p w:rsidR="00BA51F1" w:rsidRPr="00802914" w:rsidRDefault="00BA51F1" w:rsidP="00BA51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A51F1" w:rsidRPr="00802914" w:rsidRDefault="00BA51F1" w:rsidP="00BA51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Гаджиахмедова</w:t>
            </w:r>
            <w:proofErr w:type="spellEnd"/>
            <w:r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Х.А.</w:t>
            </w:r>
          </w:p>
          <w:p w:rsidR="00BA51F1" w:rsidRPr="00802914" w:rsidRDefault="002D3D8E" w:rsidP="00BA51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 </w:t>
            </w:r>
            <w:r w:rsidR="00BA51F1"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EE37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31» </w:t>
            </w:r>
            <w:proofErr w:type="gramStart"/>
            <w:r w:rsidR="00EE37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BA51F1"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2023</w:t>
            </w:r>
            <w:proofErr w:type="gramEnd"/>
            <w:r w:rsidR="00BA51F1"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A51F1" w:rsidRPr="00802914" w:rsidRDefault="00BA51F1" w:rsidP="00BA51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51F1" w:rsidRPr="00802914" w:rsidRDefault="00BA51F1" w:rsidP="00BA51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BA51F1" w:rsidRPr="00802914" w:rsidRDefault="00BA51F1" w:rsidP="00BA51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МКОУ СОШ№1</w:t>
            </w:r>
          </w:p>
          <w:p w:rsidR="00BA51F1" w:rsidRPr="00802914" w:rsidRDefault="00BA51F1" w:rsidP="00BA51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A51F1" w:rsidRPr="00802914" w:rsidRDefault="00BA51F1" w:rsidP="00BA51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Муслимов</w:t>
            </w:r>
            <w:proofErr w:type="spellEnd"/>
            <w:r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М.М.</w:t>
            </w:r>
          </w:p>
          <w:p w:rsidR="00BA51F1" w:rsidRPr="00802914" w:rsidRDefault="002D3D8E" w:rsidP="00BA51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 </w:t>
            </w:r>
            <w:r w:rsidR="00BA51F1"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EE37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31» августа</w:t>
            </w:r>
            <w:r w:rsidR="00BA51F1" w:rsidRPr="008029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2023 г.</w:t>
            </w:r>
          </w:p>
          <w:p w:rsidR="00BA51F1" w:rsidRPr="00802914" w:rsidRDefault="00BA51F1" w:rsidP="00BA51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F4665" w:rsidRPr="00802914" w:rsidRDefault="003F4665">
      <w:pPr>
        <w:spacing w:after="0"/>
        <w:ind w:left="120"/>
        <w:rPr>
          <w:sz w:val="24"/>
          <w:szCs w:val="24"/>
        </w:rPr>
      </w:pPr>
    </w:p>
    <w:p w:rsidR="003F4665" w:rsidRPr="00802914" w:rsidRDefault="003F4665">
      <w:pPr>
        <w:spacing w:after="0"/>
        <w:ind w:left="120"/>
        <w:rPr>
          <w:sz w:val="24"/>
          <w:szCs w:val="24"/>
        </w:rPr>
      </w:pPr>
    </w:p>
    <w:p w:rsidR="003F4665" w:rsidRPr="00802914" w:rsidRDefault="006729D2">
      <w:pPr>
        <w:spacing w:after="0"/>
        <w:ind w:left="120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‌</w:t>
      </w:r>
    </w:p>
    <w:p w:rsidR="003F4665" w:rsidRPr="00802914" w:rsidRDefault="003F4665">
      <w:pPr>
        <w:spacing w:after="0"/>
        <w:ind w:left="120"/>
        <w:rPr>
          <w:sz w:val="24"/>
          <w:szCs w:val="24"/>
        </w:rPr>
      </w:pPr>
    </w:p>
    <w:p w:rsidR="003F4665" w:rsidRPr="00802914" w:rsidRDefault="003F4665">
      <w:pPr>
        <w:spacing w:after="0"/>
        <w:ind w:left="120"/>
        <w:rPr>
          <w:sz w:val="24"/>
          <w:szCs w:val="24"/>
        </w:rPr>
      </w:pPr>
    </w:p>
    <w:p w:rsidR="003F4665" w:rsidRPr="00802914" w:rsidRDefault="003F4665">
      <w:pPr>
        <w:spacing w:after="0"/>
        <w:ind w:left="120"/>
        <w:rPr>
          <w:sz w:val="24"/>
          <w:szCs w:val="24"/>
        </w:rPr>
      </w:pPr>
    </w:p>
    <w:p w:rsidR="003F4665" w:rsidRPr="00802914" w:rsidRDefault="006729D2">
      <w:pPr>
        <w:spacing w:after="0" w:line="408" w:lineRule="auto"/>
        <w:ind w:left="120"/>
        <w:jc w:val="center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3F4665" w:rsidRPr="00802914" w:rsidRDefault="00B36F14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(ID </w:t>
      </w:r>
      <w:r w:rsidR="008A0010">
        <w:rPr>
          <w:rFonts w:ascii="Times New Roman" w:hAnsi="Times New Roman"/>
          <w:color w:val="000000"/>
          <w:sz w:val="24"/>
          <w:szCs w:val="24"/>
        </w:rPr>
        <w:t>106764</w:t>
      </w:r>
      <w:bookmarkStart w:id="3" w:name="_GoBack"/>
      <w:bookmarkEnd w:id="3"/>
      <w:r w:rsidR="006729D2" w:rsidRPr="00802914">
        <w:rPr>
          <w:rFonts w:ascii="Times New Roman" w:hAnsi="Times New Roman"/>
          <w:color w:val="000000"/>
          <w:sz w:val="24"/>
          <w:szCs w:val="24"/>
        </w:rPr>
        <w:t>)</w:t>
      </w:r>
    </w:p>
    <w:p w:rsidR="003F4665" w:rsidRPr="00802914" w:rsidRDefault="003F4665">
      <w:pPr>
        <w:spacing w:after="0"/>
        <w:ind w:left="120"/>
        <w:jc w:val="center"/>
        <w:rPr>
          <w:sz w:val="24"/>
          <w:szCs w:val="24"/>
        </w:rPr>
      </w:pPr>
    </w:p>
    <w:p w:rsidR="003F4665" w:rsidRPr="00802914" w:rsidRDefault="006729D2">
      <w:pPr>
        <w:spacing w:after="0" w:line="408" w:lineRule="auto"/>
        <w:ind w:left="120"/>
        <w:jc w:val="center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>учебного предмета «Литературное чтение»</w:t>
      </w:r>
    </w:p>
    <w:p w:rsidR="003F4665" w:rsidRPr="00802914" w:rsidRDefault="00741F37">
      <w:pPr>
        <w:spacing w:after="0" w:line="408" w:lineRule="auto"/>
        <w:ind w:left="120"/>
        <w:jc w:val="center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для обучающихся 1 класса</w:t>
      </w:r>
    </w:p>
    <w:p w:rsidR="003F4665" w:rsidRPr="00802914" w:rsidRDefault="003F4665">
      <w:pPr>
        <w:spacing w:after="0"/>
        <w:ind w:left="120"/>
        <w:jc w:val="center"/>
        <w:rPr>
          <w:sz w:val="24"/>
          <w:szCs w:val="24"/>
        </w:rPr>
      </w:pPr>
    </w:p>
    <w:p w:rsidR="003F4665" w:rsidRPr="00802914" w:rsidRDefault="003F4665">
      <w:pPr>
        <w:spacing w:after="0"/>
        <w:ind w:left="120"/>
        <w:jc w:val="center"/>
        <w:rPr>
          <w:sz w:val="24"/>
          <w:szCs w:val="24"/>
        </w:rPr>
      </w:pPr>
    </w:p>
    <w:p w:rsidR="003F4665" w:rsidRPr="00802914" w:rsidRDefault="003F4665">
      <w:pPr>
        <w:spacing w:after="0"/>
        <w:ind w:left="120"/>
        <w:jc w:val="center"/>
        <w:rPr>
          <w:sz w:val="24"/>
          <w:szCs w:val="24"/>
        </w:rPr>
      </w:pPr>
    </w:p>
    <w:p w:rsidR="003F4665" w:rsidRPr="00802914" w:rsidRDefault="003F4665">
      <w:pPr>
        <w:spacing w:after="0"/>
        <w:ind w:left="120"/>
        <w:jc w:val="center"/>
        <w:rPr>
          <w:sz w:val="24"/>
          <w:szCs w:val="24"/>
        </w:rPr>
      </w:pPr>
    </w:p>
    <w:p w:rsidR="003F4665" w:rsidRPr="00802914" w:rsidRDefault="003F4665">
      <w:pPr>
        <w:spacing w:after="0"/>
        <w:ind w:left="120"/>
        <w:jc w:val="center"/>
        <w:rPr>
          <w:sz w:val="24"/>
          <w:szCs w:val="24"/>
        </w:rPr>
      </w:pPr>
    </w:p>
    <w:p w:rsidR="003F4665" w:rsidRPr="00802914" w:rsidRDefault="003F4665">
      <w:pPr>
        <w:spacing w:after="0"/>
        <w:ind w:left="120"/>
        <w:jc w:val="center"/>
        <w:rPr>
          <w:sz w:val="24"/>
          <w:szCs w:val="24"/>
        </w:rPr>
      </w:pPr>
    </w:p>
    <w:p w:rsidR="003F4665" w:rsidRPr="00802914" w:rsidRDefault="003F4665">
      <w:pPr>
        <w:spacing w:after="0"/>
        <w:ind w:left="120"/>
        <w:jc w:val="center"/>
        <w:rPr>
          <w:sz w:val="24"/>
          <w:szCs w:val="24"/>
        </w:rPr>
      </w:pPr>
    </w:p>
    <w:p w:rsidR="003F4665" w:rsidRPr="00802914" w:rsidRDefault="003F4665">
      <w:pPr>
        <w:spacing w:after="0"/>
        <w:ind w:left="120"/>
        <w:jc w:val="center"/>
        <w:rPr>
          <w:sz w:val="24"/>
          <w:szCs w:val="24"/>
        </w:rPr>
      </w:pPr>
    </w:p>
    <w:p w:rsidR="006A29D1" w:rsidRDefault="006A29D1" w:rsidP="006A29D1">
      <w:pPr>
        <w:pStyle w:val="ae"/>
        <w:spacing w:before="1"/>
        <w:ind w:left="0" w:right="321" w:firstLine="0"/>
        <w:jc w:val="right"/>
      </w:pPr>
      <w:r>
        <w:t>Составитель:</w:t>
      </w:r>
      <w:r>
        <w:rPr>
          <w:spacing w:val="-12"/>
        </w:rPr>
        <w:t xml:space="preserve"> </w:t>
      </w:r>
      <w:proofErr w:type="spellStart"/>
      <w:r w:rsidR="00921346">
        <w:t>Лахманова</w:t>
      </w:r>
      <w:proofErr w:type="spellEnd"/>
      <w:r w:rsidR="00921346">
        <w:t xml:space="preserve"> Альбина </w:t>
      </w:r>
      <w:proofErr w:type="spellStart"/>
      <w:r w:rsidR="00921346">
        <w:t>Мухтаровна</w:t>
      </w:r>
      <w:proofErr w:type="spellEnd"/>
    </w:p>
    <w:p w:rsidR="003F4665" w:rsidRPr="00802914" w:rsidRDefault="006A29D1" w:rsidP="006A29D1">
      <w:pPr>
        <w:spacing w:after="0"/>
        <w:ind w:left="120"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   учитель</w:t>
      </w:r>
      <w:r>
        <w:rPr>
          <w:spacing w:val="-8"/>
        </w:rPr>
        <w:t xml:space="preserve"> </w:t>
      </w:r>
      <w:r>
        <w:t>начальных классов</w:t>
      </w:r>
    </w:p>
    <w:p w:rsidR="003F4665" w:rsidRPr="00802914" w:rsidRDefault="003F4665">
      <w:pPr>
        <w:spacing w:after="0"/>
        <w:ind w:left="120"/>
        <w:jc w:val="center"/>
        <w:rPr>
          <w:sz w:val="24"/>
          <w:szCs w:val="24"/>
        </w:rPr>
      </w:pPr>
    </w:p>
    <w:p w:rsidR="003F4665" w:rsidRPr="00802914" w:rsidRDefault="003F4665">
      <w:pPr>
        <w:spacing w:after="0"/>
        <w:ind w:left="120"/>
        <w:jc w:val="center"/>
        <w:rPr>
          <w:sz w:val="24"/>
          <w:szCs w:val="24"/>
        </w:rPr>
      </w:pPr>
    </w:p>
    <w:p w:rsidR="003F4665" w:rsidRPr="00802914" w:rsidRDefault="003F4665">
      <w:pPr>
        <w:spacing w:after="0"/>
        <w:ind w:left="120"/>
        <w:jc w:val="center"/>
        <w:rPr>
          <w:sz w:val="24"/>
          <w:szCs w:val="24"/>
        </w:rPr>
      </w:pPr>
    </w:p>
    <w:p w:rsidR="00BA51F1" w:rsidRDefault="006729D2" w:rsidP="006729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​</w:t>
      </w:r>
      <w:r w:rsidRPr="00802914">
        <w:rPr>
          <w:rFonts w:ascii="Times New Roman" w:hAnsi="Times New Roman"/>
          <w:b/>
          <w:color w:val="000000"/>
          <w:sz w:val="24"/>
          <w:szCs w:val="24"/>
        </w:rPr>
        <w:t>‌</w:t>
      </w:r>
    </w:p>
    <w:p w:rsidR="00BA51F1" w:rsidRDefault="00BA51F1" w:rsidP="006729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A51F1" w:rsidRDefault="00BA51F1" w:rsidP="006729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A51F1" w:rsidRDefault="00BA51F1" w:rsidP="006729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A51F1" w:rsidRDefault="00BA51F1" w:rsidP="006729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A51F1" w:rsidRDefault="00BA51F1" w:rsidP="006729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A51F1" w:rsidRDefault="00BA51F1" w:rsidP="006729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A51F1" w:rsidRDefault="006A29D1" w:rsidP="006729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г.Избербаш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2023 год</w:t>
      </w:r>
    </w:p>
    <w:p w:rsidR="00BA51F1" w:rsidRDefault="00BA51F1" w:rsidP="006729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F4665" w:rsidRPr="00802914" w:rsidRDefault="006729D2" w:rsidP="00BA51F1">
      <w:pPr>
        <w:spacing w:after="0"/>
        <w:ind w:left="120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 xml:space="preserve"> ‌</w:t>
      </w:r>
      <w:bookmarkStart w:id="4" w:name="block-13430337"/>
      <w:bookmarkEnd w:id="0"/>
      <w:r w:rsidRPr="00802914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3F4665" w:rsidRPr="00802914" w:rsidRDefault="003F4665">
      <w:pPr>
        <w:spacing w:after="0" w:line="264" w:lineRule="auto"/>
        <w:ind w:left="120"/>
        <w:rPr>
          <w:sz w:val="24"/>
          <w:szCs w:val="24"/>
        </w:rPr>
      </w:pP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802914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802914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F4665" w:rsidRPr="00802914" w:rsidRDefault="003F4665">
      <w:pPr>
        <w:spacing w:after="0" w:line="264" w:lineRule="auto"/>
        <w:ind w:left="120"/>
        <w:rPr>
          <w:sz w:val="24"/>
          <w:szCs w:val="24"/>
        </w:rPr>
      </w:pPr>
    </w:p>
    <w:p w:rsidR="003F4665" w:rsidRPr="00802914" w:rsidRDefault="006729D2">
      <w:pPr>
        <w:spacing w:after="0" w:line="264" w:lineRule="auto"/>
        <w:ind w:left="120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3F4665" w:rsidRPr="00802914" w:rsidRDefault="003F4665">
      <w:pPr>
        <w:spacing w:after="0" w:line="264" w:lineRule="auto"/>
        <w:ind w:left="120"/>
        <w:rPr>
          <w:sz w:val="24"/>
          <w:szCs w:val="24"/>
        </w:rPr>
      </w:pP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02914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802914"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3F4665" w:rsidRPr="00802914" w:rsidRDefault="006729D2">
      <w:pPr>
        <w:spacing w:after="0" w:line="264" w:lineRule="auto"/>
        <w:ind w:left="120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3F4665" w:rsidRPr="00802914" w:rsidRDefault="003F4665">
      <w:pPr>
        <w:spacing w:after="0" w:line="264" w:lineRule="auto"/>
        <w:ind w:left="120"/>
        <w:rPr>
          <w:sz w:val="24"/>
          <w:szCs w:val="24"/>
        </w:rPr>
      </w:pP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802914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802914">
        <w:rPr>
          <w:rFonts w:ascii="Times New Roman" w:hAnsi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3F4665" w:rsidRPr="00802914" w:rsidRDefault="006729D2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F4665" w:rsidRPr="00802914" w:rsidRDefault="006729D2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3F4665" w:rsidRPr="00802914" w:rsidRDefault="006729D2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lastRenderedPageBreak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F4665" w:rsidRPr="00802914" w:rsidRDefault="006729D2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F4665" w:rsidRPr="00802914" w:rsidRDefault="006729D2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F4665" w:rsidRPr="00802914" w:rsidRDefault="006729D2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F4665" w:rsidRPr="00802914" w:rsidRDefault="006729D2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802914">
        <w:rPr>
          <w:rFonts w:ascii="Times New Roman" w:hAnsi="Times New Roman"/>
          <w:color w:val="000000"/>
          <w:sz w:val="24"/>
          <w:szCs w:val="24"/>
        </w:rPr>
        <w:t>общедидактические</w:t>
      </w:r>
      <w:proofErr w:type="spellEnd"/>
      <w:r w:rsidRPr="00802914">
        <w:rPr>
          <w:rFonts w:ascii="Times New Roman" w:hAnsi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02914">
        <w:rPr>
          <w:rFonts w:ascii="Times New Roman" w:hAnsi="Times New Roman"/>
          <w:color w:val="FF0000"/>
          <w:sz w:val="24"/>
          <w:szCs w:val="24"/>
        </w:rPr>
        <w:t>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802914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802914">
        <w:rPr>
          <w:rFonts w:ascii="Times New Roman" w:hAnsi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802914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802914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F4665" w:rsidRPr="00802914" w:rsidRDefault="006729D2">
      <w:pPr>
        <w:spacing w:after="0" w:line="264" w:lineRule="auto"/>
        <w:ind w:left="120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3F4665" w:rsidRPr="00802914" w:rsidRDefault="003F4665">
      <w:pPr>
        <w:spacing w:after="0" w:line="264" w:lineRule="auto"/>
        <w:ind w:left="120"/>
        <w:rPr>
          <w:sz w:val="24"/>
          <w:szCs w:val="24"/>
        </w:rPr>
      </w:pP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На литературное чтение в 1 классе отводится 99 часов.</w:t>
      </w:r>
    </w:p>
    <w:p w:rsidR="003F4665" w:rsidRPr="00802914" w:rsidRDefault="003F4665">
      <w:pPr>
        <w:rPr>
          <w:sz w:val="24"/>
          <w:szCs w:val="24"/>
        </w:rPr>
        <w:sectPr w:rsidR="003F4665" w:rsidRPr="00802914" w:rsidSect="0080291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F4665" w:rsidRPr="00802914" w:rsidRDefault="006729D2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13430335"/>
      <w:bookmarkEnd w:id="4"/>
      <w:r w:rsidRPr="00802914">
        <w:rPr>
          <w:rFonts w:ascii="Calibri" w:hAnsi="Calibri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3F4665" w:rsidRPr="00802914" w:rsidRDefault="003F466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b/>
          <w:color w:val="333333"/>
          <w:sz w:val="24"/>
          <w:szCs w:val="24"/>
        </w:rPr>
        <w:t>1 КЛАСС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>Обучение грамоте</w:t>
      </w:r>
      <w:bookmarkStart w:id="6" w:name="_ftnref1"/>
      <w:r w:rsidRPr="00802914">
        <w:rPr>
          <w:sz w:val="24"/>
          <w:szCs w:val="24"/>
        </w:rPr>
        <w:fldChar w:fldCharType="begin"/>
      </w:r>
      <w:r w:rsidRPr="00802914">
        <w:rPr>
          <w:sz w:val="24"/>
          <w:szCs w:val="24"/>
        </w:rPr>
        <w:instrText xml:space="preserve"> HYPERLINK \l "_ftn1" \h </w:instrText>
      </w:r>
      <w:r w:rsidRPr="00802914">
        <w:rPr>
          <w:sz w:val="24"/>
          <w:szCs w:val="24"/>
        </w:rPr>
        <w:fldChar w:fldCharType="separate"/>
      </w:r>
      <w:r w:rsidRPr="00802914">
        <w:rPr>
          <w:rFonts w:ascii="Times New Roman" w:hAnsi="Times New Roman"/>
          <w:b/>
          <w:color w:val="0000FF"/>
          <w:sz w:val="24"/>
          <w:szCs w:val="24"/>
        </w:rPr>
        <w:t>[1]</w:t>
      </w:r>
      <w:r w:rsidRPr="00802914">
        <w:rPr>
          <w:rFonts w:ascii="Times New Roman" w:hAnsi="Times New Roman"/>
          <w:b/>
          <w:color w:val="0000FF"/>
          <w:sz w:val="24"/>
          <w:szCs w:val="24"/>
        </w:rPr>
        <w:fldChar w:fldCharType="end"/>
      </w:r>
      <w:bookmarkEnd w:id="6"/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>Фонетика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>Чтение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 xml:space="preserve"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</w:t>
      </w:r>
      <w:r w:rsidRPr="00802914">
        <w:rPr>
          <w:rFonts w:ascii="Times New Roman" w:hAnsi="Times New Roman"/>
          <w:color w:val="000000"/>
          <w:sz w:val="24"/>
          <w:szCs w:val="24"/>
        </w:rPr>
        <w:lastRenderedPageBreak/>
        <w:t>соответствии со знаками препинания. Выразительное чтение на материале небольших прозаических текстов и стихотворений.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>СИСТЕМАТИЧЕСКИЙ КУРС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802914">
        <w:rPr>
          <w:rFonts w:ascii="Times New Roman" w:hAnsi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802914">
        <w:rPr>
          <w:rFonts w:ascii="Times New Roman" w:hAnsi="Times New Roman"/>
          <w:color w:val="000000"/>
          <w:sz w:val="24"/>
          <w:szCs w:val="24"/>
        </w:rPr>
        <w:t>В.Г.Сутеева</w:t>
      </w:r>
      <w:proofErr w:type="spellEnd"/>
      <w:r w:rsidRPr="00802914">
        <w:rPr>
          <w:rFonts w:ascii="Times New Roman" w:hAnsi="Times New Roman"/>
          <w:color w:val="000000"/>
          <w:sz w:val="24"/>
          <w:szCs w:val="24"/>
        </w:rPr>
        <w:t xml:space="preserve"> «Кораблик», «Под грибом» ‌</w:t>
      </w:r>
      <w:bookmarkStart w:id="7" w:name="192040c8-9be0-4bcc-9f47-45c543c4cd5f"/>
      <w:r w:rsidRPr="00802914">
        <w:rPr>
          <w:rFonts w:ascii="Times New Roman" w:hAnsi="Times New Roman"/>
          <w:color w:val="000000"/>
          <w:sz w:val="24"/>
          <w:szCs w:val="24"/>
        </w:rPr>
        <w:t>и другие (по выбору).</w:t>
      </w:r>
      <w:bookmarkEnd w:id="7"/>
      <w:r w:rsidRPr="00802914">
        <w:rPr>
          <w:rFonts w:ascii="Times New Roman" w:hAnsi="Times New Roman"/>
          <w:color w:val="000000"/>
          <w:sz w:val="24"/>
          <w:szCs w:val="24"/>
        </w:rPr>
        <w:t xml:space="preserve">‌ 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i/>
          <w:color w:val="000000"/>
          <w:sz w:val="24"/>
          <w:szCs w:val="24"/>
        </w:rPr>
        <w:t>Произведения о детях и для детей.</w:t>
      </w:r>
      <w:r w:rsidRPr="00802914">
        <w:rPr>
          <w:rFonts w:ascii="Times New Roman" w:hAnsi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802914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802914">
        <w:rPr>
          <w:rFonts w:ascii="Times New Roman" w:hAnsi="Times New Roman"/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802914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802914">
        <w:rPr>
          <w:rFonts w:ascii="Times New Roman" w:hAnsi="Times New Roman"/>
          <w:color w:val="000000"/>
          <w:sz w:val="24"/>
          <w:szCs w:val="24"/>
        </w:rPr>
        <w:t xml:space="preserve"> «Я – лишний», Ю.И. Ермолаев «Лучший друг» ‌</w:t>
      </w:r>
      <w:bookmarkStart w:id="8" w:name="fea8cf03-c8e1-4ed3-94a3-40e6561a8359"/>
      <w:r w:rsidRPr="00802914">
        <w:rPr>
          <w:rFonts w:ascii="Times New Roman" w:hAnsi="Times New Roman"/>
          <w:color w:val="000000"/>
          <w:sz w:val="24"/>
          <w:szCs w:val="24"/>
        </w:rPr>
        <w:t>и другие (по выбору).</w:t>
      </w:r>
      <w:bookmarkEnd w:id="8"/>
      <w:r w:rsidRPr="00802914">
        <w:rPr>
          <w:rFonts w:ascii="Times New Roman" w:hAnsi="Times New Roman"/>
          <w:color w:val="000000"/>
          <w:sz w:val="24"/>
          <w:szCs w:val="24"/>
        </w:rPr>
        <w:t>‌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i/>
          <w:color w:val="000000"/>
          <w:sz w:val="24"/>
          <w:szCs w:val="24"/>
        </w:rPr>
        <w:t xml:space="preserve">Произведения о родной природе. </w:t>
      </w:r>
      <w:r w:rsidRPr="00802914">
        <w:rPr>
          <w:rFonts w:ascii="Times New Roman" w:hAnsi="Times New Roman"/>
          <w:color w:val="000000"/>
          <w:sz w:val="24"/>
          <w:szCs w:val="24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802914">
        <w:rPr>
          <w:rFonts w:ascii="Times New Roman" w:hAnsi="Times New Roman"/>
          <w:color w:val="000000"/>
          <w:sz w:val="24"/>
          <w:szCs w:val="24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802914">
        <w:rPr>
          <w:rFonts w:ascii="Times New Roman" w:hAnsi="Times New Roman"/>
          <w:color w:val="000000"/>
          <w:sz w:val="24"/>
          <w:szCs w:val="24"/>
        </w:rPr>
        <w:t>потешка</w:t>
      </w:r>
      <w:proofErr w:type="spellEnd"/>
      <w:r w:rsidRPr="00802914">
        <w:rPr>
          <w:rFonts w:ascii="Times New Roman" w:hAnsi="Times New Roman"/>
          <w:color w:val="000000"/>
          <w:sz w:val="24"/>
          <w:szCs w:val="24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802914">
        <w:rPr>
          <w:rFonts w:ascii="Times New Roman" w:hAnsi="Times New Roman"/>
          <w:color w:val="000000"/>
          <w:sz w:val="24"/>
          <w:szCs w:val="24"/>
        </w:rPr>
        <w:t>Потешка</w:t>
      </w:r>
      <w:proofErr w:type="spellEnd"/>
      <w:r w:rsidRPr="00802914">
        <w:rPr>
          <w:rFonts w:ascii="Times New Roman" w:hAnsi="Times New Roman"/>
          <w:color w:val="000000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802914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802914">
        <w:rPr>
          <w:rFonts w:ascii="Times New Roman" w:hAnsi="Times New Roman"/>
          <w:color w:val="000000"/>
          <w:sz w:val="24"/>
          <w:szCs w:val="24"/>
        </w:rPr>
        <w:t>, загадки, пословицы.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i/>
          <w:color w:val="000000"/>
          <w:sz w:val="24"/>
          <w:szCs w:val="24"/>
        </w:rPr>
        <w:t>Произведения о братьях наших меньших</w:t>
      </w:r>
      <w:r w:rsidRPr="00802914">
        <w:rPr>
          <w:rFonts w:ascii="Times New Roman" w:hAnsi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Произведения для чтения: В.В. Бианки «Лис и Мышонок», Е.И. </w:t>
      </w:r>
      <w:proofErr w:type="spellStart"/>
      <w:r w:rsidRPr="00802914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802914">
        <w:rPr>
          <w:rFonts w:ascii="Times New Roman" w:hAnsi="Times New Roman"/>
          <w:color w:val="000000"/>
          <w:sz w:val="24"/>
          <w:szCs w:val="24"/>
        </w:rPr>
        <w:t xml:space="preserve"> «Про Томку», М.М. Пришвин «Ёж», Н.И. Сладков «Лисица и Ёж» ‌</w:t>
      </w:r>
      <w:bookmarkStart w:id="9" w:name="fce98a40-ae0b-4d2c-875d-505cf2d5a21d"/>
      <w:r w:rsidRPr="00802914">
        <w:rPr>
          <w:rFonts w:ascii="Times New Roman" w:hAnsi="Times New Roman"/>
          <w:color w:val="000000"/>
          <w:sz w:val="24"/>
          <w:szCs w:val="24"/>
        </w:rPr>
        <w:t>и другие.</w:t>
      </w:r>
      <w:bookmarkEnd w:id="9"/>
      <w:r w:rsidRPr="00802914">
        <w:rPr>
          <w:rFonts w:ascii="Times New Roman" w:hAnsi="Times New Roman"/>
          <w:color w:val="000000"/>
          <w:sz w:val="24"/>
          <w:szCs w:val="24"/>
        </w:rPr>
        <w:t>‌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i/>
          <w:color w:val="000000"/>
          <w:sz w:val="24"/>
          <w:szCs w:val="24"/>
        </w:rPr>
        <w:t>Произведения о маме.</w:t>
      </w:r>
      <w:r w:rsidRPr="00802914">
        <w:rPr>
          <w:rFonts w:ascii="Times New Roman" w:hAnsi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802914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802914">
        <w:rPr>
          <w:rFonts w:ascii="Times New Roman" w:hAnsi="Times New Roman"/>
          <w:color w:val="000000"/>
          <w:sz w:val="24"/>
          <w:szCs w:val="24"/>
        </w:rPr>
        <w:t>, А. В. Митяева ‌</w:t>
      </w:r>
      <w:bookmarkStart w:id="10" w:name="a3da6f91-f80f-4d4a-8e62-998ba5c8e117"/>
      <w:r w:rsidRPr="00802914">
        <w:rPr>
          <w:rFonts w:ascii="Times New Roman" w:hAnsi="Times New Roman"/>
          <w:color w:val="000000"/>
          <w:sz w:val="24"/>
          <w:szCs w:val="24"/>
        </w:rPr>
        <w:t>и др.</w:t>
      </w:r>
      <w:bookmarkEnd w:id="10"/>
      <w:r w:rsidRPr="00802914">
        <w:rPr>
          <w:rFonts w:ascii="Times New Roman" w:hAnsi="Times New Roman"/>
          <w:color w:val="000000"/>
          <w:sz w:val="24"/>
          <w:szCs w:val="24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802914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802914">
        <w:rPr>
          <w:rFonts w:ascii="Times New Roman" w:hAnsi="Times New Roman"/>
          <w:color w:val="000000"/>
          <w:sz w:val="24"/>
          <w:szCs w:val="24"/>
        </w:rPr>
        <w:t xml:space="preserve"> «Мама», А.В. Митяев «За что я люблю маму» ‌</w:t>
      </w:r>
      <w:bookmarkStart w:id="11" w:name="e4e52ce4-82f6-450f-a8ef-39f9bea95300"/>
      <w:r w:rsidRPr="00802914">
        <w:rPr>
          <w:rFonts w:ascii="Times New Roman" w:hAnsi="Times New Roman"/>
          <w:color w:val="000000"/>
          <w:sz w:val="24"/>
          <w:szCs w:val="24"/>
        </w:rPr>
        <w:t>и другие (по выбору).</w:t>
      </w:r>
      <w:bookmarkEnd w:id="11"/>
      <w:r w:rsidRPr="00802914">
        <w:rPr>
          <w:rFonts w:ascii="Times New Roman" w:hAnsi="Times New Roman"/>
          <w:color w:val="000000"/>
          <w:sz w:val="24"/>
          <w:szCs w:val="24"/>
        </w:rPr>
        <w:t>‌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802914">
        <w:rPr>
          <w:rFonts w:ascii="Times New Roman" w:hAnsi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802914">
        <w:rPr>
          <w:rFonts w:ascii="Times New Roman" w:hAnsi="Times New Roman"/>
          <w:color w:val="000000"/>
          <w:sz w:val="24"/>
          <w:szCs w:val="24"/>
        </w:rPr>
        <w:t>Сеф</w:t>
      </w:r>
      <w:proofErr w:type="spellEnd"/>
      <w:r w:rsidRPr="00802914">
        <w:rPr>
          <w:rFonts w:ascii="Times New Roman" w:hAnsi="Times New Roman"/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802914">
        <w:rPr>
          <w:rFonts w:ascii="Times New Roman" w:hAnsi="Times New Roman"/>
          <w:color w:val="000000"/>
          <w:sz w:val="24"/>
          <w:szCs w:val="24"/>
        </w:rPr>
        <w:t>Заходер</w:t>
      </w:r>
      <w:proofErr w:type="spellEnd"/>
      <w:r w:rsidRPr="00802914">
        <w:rPr>
          <w:rFonts w:ascii="Times New Roman" w:hAnsi="Times New Roman"/>
          <w:color w:val="000000"/>
          <w:sz w:val="24"/>
          <w:szCs w:val="24"/>
        </w:rPr>
        <w:t xml:space="preserve"> «Моя </w:t>
      </w:r>
      <w:proofErr w:type="spellStart"/>
      <w:r w:rsidRPr="00802914">
        <w:rPr>
          <w:rFonts w:ascii="Times New Roman" w:hAnsi="Times New Roman"/>
          <w:color w:val="000000"/>
          <w:sz w:val="24"/>
          <w:szCs w:val="24"/>
        </w:rPr>
        <w:t>Вообразилия</w:t>
      </w:r>
      <w:proofErr w:type="spellEnd"/>
      <w:r w:rsidRPr="00802914">
        <w:rPr>
          <w:rFonts w:ascii="Times New Roman" w:hAnsi="Times New Roman"/>
          <w:color w:val="000000"/>
          <w:sz w:val="24"/>
          <w:szCs w:val="24"/>
        </w:rPr>
        <w:t xml:space="preserve">», Ю.П. </w:t>
      </w:r>
      <w:proofErr w:type="spellStart"/>
      <w:r w:rsidRPr="00802914">
        <w:rPr>
          <w:rFonts w:ascii="Times New Roman" w:hAnsi="Times New Roman"/>
          <w:color w:val="000000"/>
          <w:sz w:val="24"/>
          <w:szCs w:val="24"/>
        </w:rPr>
        <w:t>Мориц</w:t>
      </w:r>
      <w:proofErr w:type="spellEnd"/>
      <w:r w:rsidRPr="00802914">
        <w:rPr>
          <w:rFonts w:ascii="Times New Roman" w:hAnsi="Times New Roman"/>
          <w:color w:val="000000"/>
          <w:sz w:val="24"/>
          <w:szCs w:val="24"/>
        </w:rPr>
        <w:t xml:space="preserve"> «Сто фантазий» </w:t>
      </w:r>
      <w:r w:rsidRPr="00802914">
        <w:rPr>
          <w:rFonts w:ascii="Times New Roman" w:hAnsi="Times New Roman"/>
          <w:color w:val="333333"/>
          <w:sz w:val="24"/>
          <w:szCs w:val="24"/>
        </w:rPr>
        <w:t>​‌</w:t>
      </w:r>
      <w:bookmarkStart w:id="12" w:name="1276de16-2d11-43d3-bead-a64a93ae8cc5"/>
      <w:r w:rsidRPr="00802914">
        <w:rPr>
          <w:rFonts w:ascii="Times New Roman" w:hAnsi="Times New Roman"/>
          <w:color w:val="333333"/>
          <w:sz w:val="24"/>
          <w:szCs w:val="24"/>
        </w:rPr>
        <w:t>и другие (по выбору).</w:t>
      </w:r>
      <w:bookmarkEnd w:id="12"/>
      <w:r w:rsidRPr="00802914">
        <w:rPr>
          <w:rFonts w:ascii="Times New Roman" w:hAnsi="Times New Roman"/>
          <w:color w:val="333333"/>
          <w:sz w:val="24"/>
          <w:szCs w:val="24"/>
        </w:rPr>
        <w:t>‌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i/>
          <w:color w:val="000000"/>
          <w:sz w:val="24"/>
          <w:szCs w:val="24"/>
        </w:rPr>
        <w:t>Библиографическая культура</w:t>
      </w:r>
      <w:r w:rsidRPr="00802914">
        <w:rPr>
          <w:rFonts w:ascii="Times New Roman" w:hAnsi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</w:t>
      </w:r>
      <w:r w:rsidRPr="00802914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3F4665" w:rsidRPr="00802914" w:rsidRDefault="006729D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3F4665" w:rsidRPr="00802914" w:rsidRDefault="006729D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понимать фактическое содержание прочитанного или прослушанного текста;</w:t>
      </w:r>
    </w:p>
    <w:p w:rsidR="003F4665" w:rsidRPr="00802914" w:rsidRDefault="006729D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3F4665" w:rsidRPr="00802914" w:rsidRDefault="006729D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3F4665" w:rsidRPr="00802914" w:rsidRDefault="006729D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3F4665" w:rsidRPr="00802914" w:rsidRDefault="006729D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сравнивать произведения по теме, настроению, которое оно вызывает.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i/>
          <w:color w:val="000000"/>
          <w:sz w:val="24"/>
          <w:szCs w:val="24"/>
        </w:rPr>
        <w:t>Работа с информацией</w:t>
      </w:r>
      <w:r w:rsidRPr="00802914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3F4665" w:rsidRPr="00802914" w:rsidRDefault="006729D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3F4665" w:rsidRPr="00802914" w:rsidRDefault="006729D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802914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3F4665" w:rsidRPr="00802914" w:rsidRDefault="006729D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3F4665" w:rsidRPr="00802914" w:rsidRDefault="006729D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3F4665" w:rsidRPr="00802914" w:rsidRDefault="006729D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3F4665" w:rsidRPr="00802914" w:rsidRDefault="006729D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lastRenderedPageBreak/>
        <w:t>объяснять своими словами значение изученных понятий;</w:t>
      </w:r>
    </w:p>
    <w:p w:rsidR="003F4665" w:rsidRPr="00802914" w:rsidRDefault="006729D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802914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3F4665" w:rsidRPr="00802914" w:rsidRDefault="006729D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3F4665" w:rsidRPr="00802914" w:rsidRDefault="006729D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3F4665" w:rsidRPr="00802914" w:rsidRDefault="006729D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802914"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3F4665" w:rsidRPr="00802914" w:rsidRDefault="006729D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:rsidR="003F4665" w:rsidRPr="00802914" w:rsidRDefault="006729D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3F4665" w:rsidRPr="00802914" w:rsidRDefault="003F466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F4665" w:rsidRPr="00802914" w:rsidRDefault="003F4665">
      <w:pPr>
        <w:rPr>
          <w:sz w:val="24"/>
          <w:szCs w:val="24"/>
        </w:rPr>
        <w:sectPr w:rsidR="003F4665" w:rsidRPr="00802914" w:rsidSect="0080291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F4665" w:rsidRPr="00802914" w:rsidRDefault="006729D2">
      <w:pPr>
        <w:spacing w:after="0" w:line="264" w:lineRule="auto"/>
        <w:ind w:left="120"/>
        <w:jc w:val="both"/>
        <w:rPr>
          <w:sz w:val="24"/>
          <w:szCs w:val="24"/>
        </w:rPr>
      </w:pPr>
      <w:bookmarkStart w:id="13" w:name="block-13430339"/>
      <w:bookmarkEnd w:id="5"/>
      <w:r w:rsidRPr="00802914">
        <w:rPr>
          <w:rFonts w:ascii="Times New Roman" w:hAnsi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802914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ОБРАЗОВАТЕЛЬНЫЕ </w:t>
      </w:r>
      <w:r w:rsidRPr="00802914">
        <w:rPr>
          <w:rFonts w:ascii="Times New Roman" w:hAnsi="Times New Roman"/>
          <w:b/>
          <w:color w:val="333333"/>
          <w:sz w:val="24"/>
          <w:szCs w:val="24"/>
        </w:rPr>
        <w:t>РЕЗУЛЬТАТЫ</w:t>
      </w:r>
    </w:p>
    <w:p w:rsidR="003F4665" w:rsidRPr="00802914" w:rsidRDefault="003F466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Изу</w:t>
      </w:r>
      <w:r w:rsidR="00741F37" w:rsidRPr="00802914">
        <w:rPr>
          <w:rFonts w:ascii="Times New Roman" w:hAnsi="Times New Roman"/>
          <w:color w:val="000000"/>
          <w:sz w:val="24"/>
          <w:szCs w:val="24"/>
        </w:rPr>
        <w:t>чение литературного чтения в 1</w:t>
      </w:r>
      <w:r w:rsidRPr="00802914">
        <w:rPr>
          <w:rFonts w:ascii="Times New Roman" w:hAnsi="Times New Roman"/>
          <w:color w:val="000000"/>
          <w:sz w:val="24"/>
          <w:szCs w:val="24"/>
        </w:rPr>
        <w:t xml:space="preserve"> классах направлено на достижение обучающимися личностных, </w:t>
      </w:r>
      <w:proofErr w:type="spellStart"/>
      <w:r w:rsidRPr="00802914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802914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3F4665" w:rsidRPr="00802914" w:rsidRDefault="003F466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F4665" w:rsidRPr="00802914" w:rsidRDefault="006729D2">
      <w:pPr>
        <w:spacing w:after="0" w:line="264" w:lineRule="auto"/>
        <w:ind w:left="120"/>
        <w:jc w:val="both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3F4665" w:rsidRPr="00802914" w:rsidRDefault="003F466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3F4665" w:rsidRPr="00802914" w:rsidRDefault="006729D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F4665" w:rsidRPr="00802914" w:rsidRDefault="006729D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F4665" w:rsidRPr="00802914" w:rsidRDefault="006729D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3F4665" w:rsidRPr="00802914" w:rsidRDefault="006729D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F4665" w:rsidRPr="00802914" w:rsidRDefault="006729D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F4665" w:rsidRPr="00802914" w:rsidRDefault="006729D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lastRenderedPageBreak/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F4665" w:rsidRPr="00802914" w:rsidRDefault="006729D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3F4665" w:rsidRPr="00802914" w:rsidRDefault="006729D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F4665" w:rsidRPr="00802914" w:rsidRDefault="006729D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F4665" w:rsidRPr="00802914" w:rsidRDefault="006729D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3F4665" w:rsidRPr="00802914" w:rsidRDefault="006729D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3F4665" w:rsidRPr="00802914" w:rsidRDefault="006729D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F4665" w:rsidRPr="00802914" w:rsidRDefault="006729D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неприятие действий, приносящих ей вред.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3F4665" w:rsidRPr="00802914" w:rsidRDefault="006729D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F4665" w:rsidRPr="00802914" w:rsidRDefault="006729D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3F4665" w:rsidRPr="00802914" w:rsidRDefault="006729D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3F4665" w:rsidRPr="00802914" w:rsidRDefault="003F466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F4665" w:rsidRPr="00802914" w:rsidRDefault="006729D2">
      <w:pPr>
        <w:spacing w:after="0" w:line="264" w:lineRule="auto"/>
        <w:ind w:left="120"/>
        <w:jc w:val="both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3F4665" w:rsidRPr="00802914" w:rsidRDefault="003F466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3F4665" w:rsidRPr="00802914" w:rsidRDefault="006729D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F4665" w:rsidRPr="00802914" w:rsidRDefault="006729D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3F4665" w:rsidRPr="00802914" w:rsidRDefault="006729D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F4665" w:rsidRPr="00802914" w:rsidRDefault="006729D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F4665" w:rsidRPr="00802914" w:rsidRDefault="006729D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F4665" w:rsidRPr="00802914" w:rsidRDefault="006729D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3F4665" w:rsidRPr="00802914" w:rsidRDefault="006729D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F4665" w:rsidRPr="00802914" w:rsidRDefault="006729D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3F4665" w:rsidRPr="00802914" w:rsidRDefault="006729D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F4665" w:rsidRPr="00802914" w:rsidRDefault="006729D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F4665" w:rsidRPr="00802914" w:rsidRDefault="006729D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F4665" w:rsidRPr="00802914" w:rsidRDefault="006729D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3F4665" w:rsidRPr="00802914" w:rsidRDefault="006729D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3F4665" w:rsidRPr="00802914" w:rsidRDefault="006729D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3F4665" w:rsidRPr="00802914" w:rsidRDefault="006729D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F4665" w:rsidRPr="00802914" w:rsidRDefault="006729D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F4665" w:rsidRPr="00802914" w:rsidRDefault="006729D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F4665" w:rsidRPr="00802914" w:rsidRDefault="006729D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802914"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</w:t>
      </w:r>
      <w:r w:rsidRPr="00802914">
        <w:rPr>
          <w:rFonts w:ascii="Times New Roman" w:hAnsi="Times New Roman"/>
          <w:color w:val="000000"/>
          <w:sz w:val="24"/>
          <w:szCs w:val="24"/>
        </w:rPr>
        <w:t>универсальные учебные действия: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802914">
        <w:rPr>
          <w:rFonts w:ascii="Times New Roman" w:hAnsi="Times New Roman"/>
          <w:color w:val="000000"/>
          <w:sz w:val="24"/>
          <w:szCs w:val="24"/>
        </w:rPr>
        <w:t>:</w:t>
      </w:r>
    </w:p>
    <w:p w:rsidR="003F4665" w:rsidRPr="00802914" w:rsidRDefault="006729D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F4665" w:rsidRPr="00802914" w:rsidRDefault="006729D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3F4665" w:rsidRPr="00802914" w:rsidRDefault="006729D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3F4665" w:rsidRPr="00802914" w:rsidRDefault="006729D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3F4665" w:rsidRPr="00802914" w:rsidRDefault="006729D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3F4665" w:rsidRPr="00802914" w:rsidRDefault="006729D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3F4665" w:rsidRPr="00802914" w:rsidRDefault="006729D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3F4665" w:rsidRPr="00802914" w:rsidRDefault="006729D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802914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r w:rsidRPr="00802914">
        <w:rPr>
          <w:rFonts w:ascii="Times New Roman" w:hAnsi="Times New Roman"/>
          <w:color w:val="000000"/>
          <w:sz w:val="24"/>
          <w:szCs w:val="24"/>
        </w:rPr>
        <w:t xml:space="preserve"> универсальные учебные действия: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802914">
        <w:rPr>
          <w:rFonts w:ascii="Times New Roman" w:hAnsi="Times New Roman"/>
          <w:color w:val="000000"/>
          <w:sz w:val="24"/>
          <w:szCs w:val="24"/>
        </w:rPr>
        <w:t>:</w:t>
      </w:r>
    </w:p>
    <w:p w:rsidR="003F4665" w:rsidRPr="00802914" w:rsidRDefault="006729D2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3F4665" w:rsidRPr="00802914" w:rsidRDefault="006729D2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802914">
        <w:rPr>
          <w:rFonts w:ascii="Times New Roman" w:hAnsi="Times New Roman"/>
          <w:color w:val="000000"/>
          <w:sz w:val="24"/>
          <w:szCs w:val="24"/>
        </w:rPr>
        <w:t>:</w:t>
      </w:r>
    </w:p>
    <w:p w:rsidR="003F4665" w:rsidRPr="00802914" w:rsidRDefault="006729D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3F4665" w:rsidRPr="00802914" w:rsidRDefault="006729D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3F4665" w:rsidRPr="00802914" w:rsidRDefault="006729D2">
      <w:pPr>
        <w:spacing w:after="0" w:line="264" w:lineRule="auto"/>
        <w:ind w:left="12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lastRenderedPageBreak/>
        <w:t>Совместная деятельность:</w:t>
      </w:r>
    </w:p>
    <w:p w:rsidR="003F4665" w:rsidRPr="00802914" w:rsidRDefault="006729D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F4665" w:rsidRPr="00802914" w:rsidRDefault="006729D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F4665" w:rsidRPr="00802914" w:rsidRDefault="006729D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3F4665" w:rsidRPr="00802914" w:rsidRDefault="006729D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3F4665" w:rsidRPr="00802914" w:rsidRDefault="006729D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3F4665" w:rsidRPr="00802914" w:rsidRDefault="006729D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3F4665" w:rsidRPr="00802914" w:rsidRDefault="003F466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F4665" w:rsidRPr="00802914" w:rsidRDefault="006729D2">
      <w:pPr>
        <w:spacing w:after="0" w:line="264" w:lineRule="auto"/>
        <w:ind w:left="120"/>
        <w:jc w:val="both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3F4665" w:rsidRPr="00802914" w:rsidRDefault="003F466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F4665" w:rsidRPr="00802914" w:rsidRDefault="006729D2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F4665" w:rsidRPr="00802914" w:rsidRDefault="003F466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F4665" w:rsidRPr="00802914" w:rsidRDefault="006729D2">
      <w:pPr>
        <w:spacing w:after="0" w:line="264" w:lineRule="auto"/>
        <w:ind w:left="120"/>
        <w:jc w:val="both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3F4665" w:rsidRPr="00802914" w:rsidRDefault="006729D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3F4665" w:rsidRPr="00802914" w:rsidRDefault="006729D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3F4665" w:rsidRPr="00802914" w:rsidRDefault="006729D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3F4665" w:rsidRPr="00802914" w:rsidRDefault="006729D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различать прозаическую (</w:t>
      </w:r>
      <w:proofErr w:type="spellStart"/>
      <w:r w:rsidRPr="00802914">
        <w:rPr>
          <w:rFonts w:ascii="Times New Roman" w:hAnsi="Times New Roman"/>
          <w:color w:val="000000"/>
          <w:sz w:val="24"/>
          <w:szCs w:val="24"/>
        </w:rPr>
        <w:t>нестихотворную</w:t>
      </w:r>
      <w:proofErr w:type="spellEnd"/>
      <w:r w:rsidRPr="00802914">
        <w:rPr>
          <w:rFonts w:ascii="Times New Roman" w:hAnsi="Times New Roman"/>
          <w:color w:val="000000"/>
          <w:sz w:val="24"/>
          <w:szCs w:val="24"/>
        </w:rPr>
        <w:t>) и стихотворную речь;</w:t>
      </w:r>
    </w:p>
    <w:p w:rsidR="003F4665" w:rsidRPr="00802914" w:rsidRDefault="006729D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802914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802914">
        <w:rPr>
          <w:rFonts w:ascii="Times New Roman" w:hAnsi="Times New Roman"/>
          <w:color w:val="000000"/>
          <w:sz w:val="24"/>
          <w:szCs w:val="24"/>
        </w:rPr>
        <w:t>, сказки (фольклорные и литературные), рассказы, стихотворения);</w:t>
      </w:r>
    </w:p>
    <w:p w:rsidR="003F4665" w:rsidRPr="00802914" w:rsidRDefault="006729D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3F4665" w:rsidRPr="00802914" w:rsidRDefault="006729D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3F4665" w:rsidRPr="00802914" w:rsidRDefault="006729D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F4665" w:rsidRPr="00802914" w:rsidRDefault="006729D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3F4665" w:rsidRPr="00802914" w:rsidRDefault="006729D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:rsidR="003F4665" w:rsidRPr="00802914" w:rsidRDefault="006729D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lastRenderedPageBreak/>
        <w:t>составлять высказывания по содержанию произведения (не менее 3 предложений) по заданному алгоритму;</w:t>
      </w:r>
    </w:p>
    <w:p w:rsidR="003F4665" w:rsidRPr="00802914" w:rsidRDefault="006729D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:rsidR="003F4665" w:rsidRPr="00802914" w:rsidRDefault="006729D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ориентироваться в книге/учебнике по обложке, оглавлению, иллюстрациям;</w:t>
      </w:r>
    </w:p>
    <w:p w:rsidR="003F4665" w:rsidRPr="00802914" w:rsidRDefault="006729D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3F4665" w:rsidRPr="00802914" w:rsidRDefault="006729D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802914">
        <w:rPr>
          <w:rFonts w:ascii="Times New Roman" w:hAnsi="Times New Roman"/>
          <w:color w:val="000000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3F4665" w:rsidRPr="00802914" w:rsidRDefault="003F4665">
      <w:pPr>
        <w:rPr>
          <w:sz w:val="24"/>
          <w:szCs w:val="24"/>
        </w:rPr>
        <w:sectPr w:rsidR="003F4665" w:rsidRPr="00802914" w:rsidSect="0080291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F4665" w:rsidRPr="00802914" w:rsidRDefault="006729D2">
      <w:pPr>
        <w:spacing w:after="0"/>
        <w:ind w:left="120"/>
        <w:rPr>
          <w:sz w:val="24"/>
          <w:szCs w:val="24"/>
        </w:rPr>
      </w:pPr>
      <w:bookmarkStart w:id="14" w:name="block-13430342"/>
      <w:bookmarkEnd w:id="13"/>
      <w:r w:rsidRPr="00802914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 ДЛЯ ПЕДАГОГОВ, ИСПОЛЬЗУЮЩИХ УЧЕБНИКИ «АЗБУКА» (АВТОРЫ В.Г.ГОРЕЦКИЙ И</w:t>
      </w:r>
      <w:r w:rsidR="003E2C45" w:rsidRPr="00802914">
        <w:rPr>
          <w:rFonts w:ascii="Times New Roman" w:hAnsi="Times New Roman"/>
          <w:b/>
          <w:color w:val="000000"/>
          <w:sz w:val="24"/>
          <w:szCs w:val="24"/>
        </w:rPr>
        <w:t xml:space="preserve"> ДР.), «ЛИТЕРАТУРНОЕ ЧТЕНИЕ. 1</w:t>
      </w:r>
      <w:r w:rsidRPr="00802914">
        <w:rPr>
          <w:rFonts w:ascii="Times New Roman" w:hAnsi="Times New Roman"/>
          <w:b/>
          <w:color w:val="000000"/>
          <w:sz w:val="24"/>
          <w:szCs w:val="24"/>
        </w:rPr>
        <w:t xml:space="preserve"> КЛАСС (АВТОРЫ КЛИМАНОВА Л. Ф., ГОРЕЦКИЙ В. Г., ГОЛОВАНОВА М. В. И ДР.) </w:t>
      </w:r>
    </w:p>
    <w:p w:rsidR="003F4665" w:rsidRPr="00802914" w:rsidRDefault="006729D2">
      <w:pPr>
        <w:spacing w:after="0"/>
        <w:ind w:left="120"/>
        <w:rPr>
          <w:sz w:val="24"/>
          <w:szCs w:val="24"/>
        </w:rPr>
      </w:pPr>
      <w:r w:rsidRPr="00802914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617"/>
        <w:gridCol w:w="1026"/>
        <w:gridCol w:w="1841"/>
        <w:gridCol w:w="1910"/>
        <w:gridCol w:w="1438"/>
        <w:gridCol w:w="2221"/>
      </w:tblGrid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F4665" w:rsidRPr="00802914" w:rsidTr="006E58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665" w:rsidRPr="00802914" w:rsidRDefault="003F46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665" w:rsidRPr="00802914" w:rsidRDefault="003F4665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665" w:rsidRPr="00802914" w:rsidRDefault="003F46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665" w:rsidRPr="00802914" w:rsidRDefault="003F4665">
            <w:pPr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E2C4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предложения из речевого потока. Устная и письменная речь</w:t>
            </w:r>
          </w:p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День знаний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состава предложения. Предложение и слово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Слово и слог. Слушание литературного произведения о Родине. По выбору, например, отрывок из произведения М. Пришвина "Моя родина"</w:t>
            </w:r>
          </w:p>
          <w:p w:rsidR="003E2C45" w:rsidRPr="00802914" w:rsidRDefault="003E2C45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первого звука в слове. Выделение гласных звуков в слове. Гласные и согласные звуки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слова. Выделение гласных звуков в слове</w:t>
            </w:r>
          </w:p>
          <w:p w:rsidR="00F669C5" w:rsidRPr="00802914" w:rsidRDefault="00F669C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звуков по твёрдости-мягкости. Гласные и согласные звуки. Участие в диалоге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образуется слог. Слушание </w:t>
            </w: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умения проводить звуковой анализ слова. Отражение качественных характеристик звуков в моделях слов. Знакомство со строчной и заглавной буквами А, 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, о. Звук [о]. Функция буквы О, о в слоге-слиянии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, и. Звук [и]. Буквы И, и, их функция в слоге-слиянии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буквой ы. Звук [ы]. Буква ы, её функция в слоге-слиянии</w:t>
            </w:r>
          </w:p>
          <w:p w:rsidR="00F669C5" w:rsidRPr="00802914" w:rsidRDefault="00F669C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. чт.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у. Проведение звукового анализа слов с буквами У, у. Звук [у]. Буквы </w:t>
            </w:r>
            <w:proofErr w:type="gram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, у, их функция в слоге-слиянии</w:t>
            </w:r>
          </w:p>
          <w:p w:rsidR="003E2C45" w:rsidRPr="00802914" w:rsidRDefault="003E2C45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пожилых людей.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Н, н. Проведение звукового анализа слов с буквами Н, н. Звуки [н], [н’]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С, с. Проведение звукового анализа слов с буквами С, с. Звуки [с], [с’]</w:t>
            </w:r>
          </w:p>
          <w:p w:rsidR="003E2C45" w:rsidRPr="00802914" w:rsidRDefault="003E2C45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День защиты животных.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К, к. Проведение звукового анализа слов с буквами К, к. Звуки [к], [к’]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  <w:p w:rsidR="00F669C5" w:rsidRPr="00802914" w:rsidRDefault="00F669C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Л, л. Проведение звукового анализа слов с буквами Л, л. Согласные звуки [л], [л’]</w:t>
            </w:r>
          </w:p>
          <w:p w:rsidR="003E2C45" w:rsidRPr="00802914" w:rsidRDefault="003E2C45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День отца в России.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Р, р. Проведение звукового анализа слов с буквами Р, р. Согласные звуки [р], [р’]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В, в. Проведение звукового анализа слов с буквами В, в. Согласные звуки [в], [в’]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Е, е. Проведение звукового анализа слов с буквами Е, е. Звуки [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й’э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], [’э]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</w:t>
            </w: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буквами П, п. Проведение звукового анализа слов с буквами П, п. Согласные звуки [п], [п’]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М, м. Согласные звуки [м], [м’]</w:t>
            </w:r>
          </w:p>
          <w:p w:rsidR="00F669C5" w:rsidRPr="00802914" w:rsidRDefault="00F669C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 М, м. Закрепление сведений о букве М. Обобщение изученного о буквах и звуках</w:t>
            </w:r>
          </w:p>
          <w:p w:rsidR="00F242A8" w:rsidRPr="00802914" w:rsidRDefault="00F242A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F242A8" w:rsidRPr="00F242A8" w:rsidRDefault="006729D2" w:rsidP="00F242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  <w:p w:rsidR="003E2C45" w:rsidRPr="00802914" w:rsidRDefault="003E2C45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Б, б. Проведение звукового анализа слов с буквами Б, б. Согласные звуки [б], [б’]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знаний о буквах Б, б. Сопоставление звуков [б] - [п]. 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В. Г. 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"Дядя Миша". Чередование звонких и глухих согласных. Чтение текстов с изученными буквами</w:t>
            </w:r>
          </w:p>
          <w:p w:rsidR="00F669C5" w:rsidRPr="00802914" w:rsidRDefault="00F669C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Железников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"История с азбукой"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gram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, я. Звуки [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й’а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], [’а]. Двойная роль букв Я, 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В.Г.Сутеев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"Дядя Миша". Чтение текстов с изученными буквами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  <w:p w:rsidR="003E2C45" w:rsidRPr="00802914" w:rsidRDefault="003E2C45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День Государственного герба РФ.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  <w:p w:rsidR="00F669C5" w:rsidRPr="00802914" w:rsidRDefault="00F669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чт.</w:t>
            </w:r>
          </w:p>
          <w:p w:rsidR="003E2C45" w:rsidRPr="00802914" w:rsidRDefault="003E2C45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инвалидов.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</w:t>
            </w: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буквами Ч, ч. Звук [ч’]. Правописание сочетаний ЧА — ЧУ</w:t>
            </w:r>
          </w:p>
          <w:p w:rsidR="003E2C45" w:rsidRPr="00802914" w:rsidRDefault="003E2C45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День волонтера в России.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 Ч, ч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А.Л.Барто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"В школу"</w:t>
            </w:r>
          </w:p>
          <w:p w:rsidR="008D4D75" w:rsidRPr="00802914" w:rsidRDefault="008D4D75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художника.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буквой ь. Различение функций буквы ь</w:t>
            </w:r>
          </w:p>
          <w:p w:rsidR="008D4D75" w:rsidRPr="00802914" w:rsidRDefault="008D4D75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День Конституции РФ.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 о животных. Произведение по выбору, например, М.М. Пришвин "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Лисичкин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хлеб"</w:t>
            </w:r>
          </w:p>
          <w:p w:rsidR="00F669C5" w:rsidRPr="00802914" w:rsidRDefault="00F669C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Ж, ж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 Ж, ж. Сочетания ЖИ — ШИ</w:t>
            </w:r>
          </w:p>
          <w:p w:rsidR="00802914" w:rsidRPr="00802914" w:rsidRDefault="0080291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Ё, ё. Проведение звукового анализа слов с буквами Ё, ё. Звуки [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й’о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], [’о]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литературного произведения о Родине. Произведение по выбору, </w:t>
            </w: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например, С.Д. Дрожжин "Привет"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Х, 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 Х, 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навыка чтения. Л.Н. Толстой "Ехали два мужика..."</w:t>
            </w:r>
          </w:p>
          <w:p w:rsidR="00F669C5" w:rsidRPr="00802914" w:rsidRDefault="00F669C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Ю, ю. Проведение звукового анализа слов с буквами Ю, ю. Звуки [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й’у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], [’у]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D596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В. Г. 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"Ёлка"</w:t>
            </w:r>
          </w:p>
          <w:p w:rsidR="00F669C5" w:rsidRPr="00802914" w:rsidRDefault="00F669C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С.Я. </w:t>
            </w: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Маршак "Тихая сказка"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Щ, щ. Проведение звукового анализа слов с буквами Щ, щ. Звук [щ’]. Сочетания ЧА — ЩА, ЧУ — ЩУ</w:t>
            </w:r>
          </w:p>
          <w:p w:rsidR="008D4D75" w:rsidRPr="00802914" w:rsidRDefault="008D4D75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День снятия блокады Ленинграда.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знаний о буквах Щ, щ и звуке [щ’]. Слушание литературного произведения о детях. Произведение по выбору, например, Е.А. Пермяк "Пичугин мост"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Ф, ф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особенностями буквы ъ. Буквы Ь и Ъ</w:t>
            </w:r>
          </w:p>
          <w:p w:rsidR="008D4D75" w:rsidRPr="00802914" w:rsidRDefault="008D4D75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День разгрома советскими войсками немецко-фашистских войск в Сталинградской битве.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техники чтения. Произведение по выбору, например, В.В. Бианки "Лесной Колобок - Колючий бок"</w:t>
            </w:r>
          </w:p>
          <w:p w:rsidR="00F669C5" w:rsidRPr="00802914" w:rsidRDefault="00F669C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техники чтения. В. Д. Берестов. «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Читалочка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Е. И. 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. «Как мальчик Женя научился говорить букву «р»</w:t>
            </w:r>
          </w:p>
          <w:p w:rsidR="008D4D75" w:rsidRPr="00802914" w:rsidRDefault="008D4D75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техники чтения. «Наше Отечество» К. Д. Ушинского. Повторение изученного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Чтение и анализ статьи В. Н. Крупина «Первоучители словенские». «Первый букварь» В. Н. Крупина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препинания. На примере отрывка из «Сказки о мёртвой </w:t>
            </w:r>
            <w:proofErr w:type="spellStart"/>
            <w:proofErr w:type="gram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царевне»А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Пушкина</w:t>
            </w:r>
          </w:p>
          <w:p w:rsidR="0046216D" w:rsidRPr="00802914" w:rsidRDefault="004621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D4D75" w:rsidRPr="00802914" w:rsidRDefault="008D4D75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техники чтения. Л. Н. Толстой. Рассказы для детей. Рассказы К. Д. Ушинского «Худо тому, кто добра не делает никому», «Вместе тесно, а врозь скучно»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текстов С.Я. Маршака "Угомон", "Дважды два"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В. В. Бианки. «Первая охота»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Выразительное чтение на примере текстов М.М. Пришвина "Предмайское утро", "Глоток молока"</w:t>
            </w:r>
          </w:p>
          <w:p w:rsidR="0046216D" w:rsidRPr="00802914" w:rsidRDefault="004621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D4D75" w:rsidRPr="00802914" w:rsidRDefault="008D4D75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Выразительное чтение на примере стихотворений 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А.Л.Барто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"Помощница", "Зайка", "Игра в слова"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Выразительное чтение на примере текстов С.В. Михалкова "Котята"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К.И. Чуковского "Путаница"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Выразительное чтение на примере текста Б.В. 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Заходера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"Два и три"</w:t>
            </w:r>
          </w:p>
          <w:p w:rsidR="006E65F1" w:rsidRPr="00802914" w:rsidRDefault="006E65F1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18.03.2024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Выразительное чтение на примере стихотворений В.Д. 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"Пёсья песня", "Прощание с другом"</w:t>
            </w:r>
          </w:p>
          <w:p w:rsidR="0046216D" w:rsidRPr="00802914" w:rsidRDefault="0046216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Орфоэпическое чтение (при переходе к чтению целыми словами) на примере произведений про Азбуку</w:t>
            </w:r>
          </w:p>
          <w:p w:rsidR="006E65F1" w:rsidRPr="00802914" w:rsidRDefault="006E65F1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театра.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0C2698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Орфоэпическое чтение (при переходе к чтению целыми словами) на примере сказки И.П. 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"Аля, 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Кляксич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буква «А»"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DD393C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01.04</w:t>
            </w:r>
            <w:r w:rsidR="000C2698" w:rsidRPr="00802914">
              <w:rPr>
                <w:sz w:val="24"/>
                <w:szCs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навыка чтения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DD393C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03.04</w:t>
            </w:r>
            <w:r w:rsidR="000C2698" w:rsidRPr="00802914">
              <w:rPr>
                <w:sz w:val="24"/>
                <w:szCs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стихотворения С.Я. Маршака "Автобус номер двадцать шесть"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DD393C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Обобщение знаний о буквах. Русский алфавит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DD393C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урок. Чтение произведений о буквах алфавита. 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С.Я.Маршак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"Ты эти буквы заучи"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DD393C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  <w:p w:rsidR="0046216D" w:rsidRPr="00802914" w:rsidRDefault="004621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E65F1" w:rsidRPr="00802914" w:rsidRDefault="006E65F1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День космонавтики.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DD393C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К.Чуковского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"Муха-Цокотуха"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DD393C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урок. Определение темы произведения: о животных. На примере произведений Е.И. 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DD393C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Чтение небольших произведений о животных Н.И. Сладкова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DD393C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DD393C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Слушание литературных (авторских) сказок. Русская народная сказка "Лисичка-</w:t>
            </w: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сестричка и волк"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DD393C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Чтение небольших произведений Л.Н. Толстого о детях</w:t>
            </w:r>
          </w:p>
          <w:p w:rsidR="0046216D" w:rsidRPr="00802914" w:rsidRDefault="0046216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DD393C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Чтение произведений о детях Н.Н. Носова</w:t>
            </w:r>
          </w:p>
          <w:p w:rsidR="006E65F1" w:rsidRPr="00802914" w:rsidRDefault="006E65F1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Праздник весны и труда.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DD393C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6E65F1" w:rsidRPr="00802914" w:rsidRDefault="006729D2" w:rsidP="006E6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DD393C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Слушание литературных произведений. Е.Ф. Трутнева "Когда это бывает?"</w:t>
            </w:r>
          </w:p>
          <w:p w:rsidR="006E65F1" w:rsidRPr="00802914" w:rsidRDefault="006E65F1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День Победы.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DD393C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Ориентировка в книге: Обложка, оглавление, иллюстрации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DD393C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Реальность и волшебство в сказке. На примере сказки И. 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«Аля, 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Кляксич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буква «А»</w:t>
            </w:r>
          </w:p>
          <w:p w:rsidR="0046216D" w:rsidRPr="00802914" w:rsidRDefault="0046216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DD393C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героев в фольклорных (народных) сказках о животных. На примере сказок «Лисица и тетерев», «Лиса и рак»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DD393C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E5815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, загадка, пословица</w:t>
            </w:r>
          </w:p>
          <w:p w:rsidR="006E65F1" w:rsidRDefault="006E6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День детских общественных организаций.</w:t>
            </w:r>
          </w:p>
          <w:p w:rsidR="00802914" w:rsidRPr="00802914" w:rsidRDefault="0080291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аттестация.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E5815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E5815" w:rsidP="006E5815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фантазий и чудес в произведениях </w:t>
            </w: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Б. В. 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Заходер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"Моя 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Вообразилия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", Ю. </w:t>
            </w: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"Сто фантазий" и других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E5815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DD393C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Заголовок произведения, его значение для понимания содержания. Произведения о дружбе</w:t>
            </w:r>
          </w:p>
          <w:p w:rsidR="0046216D" w:rsidRPr="00802914" w:rsidRDefault="0046216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Вн.чт</w:t>
            </w:r>
            <w:proofErr w:type="spellEnd"/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E5815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393C" w:rsidRPr="00802914" w:rsidTr="006E5815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DD393C">
            <w:pPr>
              <w:spacing w:after="0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  <w:p w:rsidR="006E65F1" w:rsidRPr="00802914" w:rsidRDefault="006E65F1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E5815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sz w:val="24"/>
                <w:szCs w:val="24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F4665" w:rsidRPr="00802914" w:rsidTr="006E5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393C"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665" w:rsidRPr="00802914" w:rsidRDefault="006729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2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665" w:rsidRPr="00802914" w:rsidRDefault="003F4665">
            <w:pPr>
              <w:rPr>
                <w:sz w:val="24"/>
                <w:szCs w:val="24"/>
              </w:rPr>
            </w:pPr>
          </w:p>
        </w:tc>
      </w:tr>
    </w:tbl>
    <w:p w:rsidR="003F4665" w:rsidRPr="00802914" w:rsidRDefault="003F4665">
      <w:pPr>
        <w:rPr>
          <w:sz w:val="24"/>
          <w:szCs w:val="24"/>
        </w:rPr>
        <w:sectPr w:rsidR="003F4665" w:rsidRPr="00802914" w:rsidSect="0080291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F4665" w:rsidRPr="00802914" w:rsidRDefault="003F4665">
      <w:pPr>
        <w:rPr>
          <w:sz w:val="24"/>
          <w:szCs w:val="24"/>
        </w:rPr>
        <w:sectPr w:rsidR="003F4665" w:rsidRPr="00802914" w:rsidSect="0080291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14"/>
    <w:p w:rsidR="006729D2" w:rsidRPr="00802914" w:rsidRDefault="006729D2" w:rsidP="00DD393C">
      <w:pPr>
        <w:spacing w:after="0"/>
        <w:rPr>
          <w:sz w:val="24"/>
          <w:szCs w:val="24"/>
        </w:rPr>
      </w:pPr>
    </w:p>
    <w:sectPr w:rsidR="006729D2" w:rsidRPr="00802914" w:rsidSect="00802914">
      <w:type w:val="continuous"/>
      <w:pgSz w:w="16383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4C84"/>
    <w:multiLevelType w:val="multilevel"/>
    <w:tmpl w:val="2C4A8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A296A"/>
    <w:multiLevelType w:val="multilevel"/>
    <w:tmpl w:val="1CD69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B2035D"/>
    <w:multiLevelType w:val="multilevel"/>
    <w:tmpl w:val="63788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17F3D"/>
    <w:multiLevelType w:val="multilevel"/>
    <w:tmpl w:val="5232C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D43E88"/>
    <w:multiLevelType w:val="multilevel"/>
    <w:tmpl w:val="4B3A6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9227A4"/>
    <w:multiLevelType w:val="multilevel"/>
    <w:tmpl w:val="F4C82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BE23F5"/>
    <w:multiLevelType w:val="multilevel"/>
    <w:tmpl w:val="6CB86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6C744A"/>
    <w:multiLevelType w:val="multilevel"/>
    <w:tmpl w:val="04C8E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380F11"/>
    <w:multiLevelType w:val="multilevel"/>
    <w:tmpl w:val="6CEAB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B3361C"/>
    <w:multiLevelType w:val="multilevel"/>
    <w:tmpl w:val="3DB49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C14901"/>
    <w:multiLevelType w:val="multilevel"/>
    <w:tmpl w:val="BD086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CB248B"/>
    <w:multiLevelType w:val="multilevel"/>
    <w:tmpl w:val="32181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583366"/>
    <w:multiLevelType w:val="multilevel"/>
    <w:tmpl w:val="11C63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040FEC"/>
    <w:multiLevelType w:val="multilevel"/>
    <w:tmpl w:val="E9A4E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E32B1A"/>
    <w:multiLevelType w:val="multilevel"/>
    <w:tmpl w:val="59102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894EE7"/>
    <w:multiLevelType w:val="multilevel"/>
    <w:tmpl w:val="554E1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8247FE"/>
    <w:multiLevelType w:val="multilevel"/>
    <w:tmpl w:val="3D868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9F4E5C"/>
    <w:multiLevelType w:val="multilevel"/>
    <w:tmpl w:val="A5E82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2D4102"/>
    <w:multiLevelType w:val="multilevel"/>
    <w:tmpl w:val="5D7E4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3D295C"/>
    <w:multiLevelType w:val="multilevel"/>
    <w:tmpl w:val="F6522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B81CD6"/>
    <w:multiLevelType w:val="multilevel"/>
    <w:tmpl w:val="0E961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4917C5"/>
    <w:multiLevelType w:val="multilevel"/>
    <w:tmpl w:val="349A5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9473AB"/>
    <w:multiLevelType w:val="multilevel"/>
    <w:tmpl w:val="5BA06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1771AC"/>
    <w:multiLevelType w:val="multilevel"/>
    <w:tmpl w:val="5A921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2316E9"/>
    <w:multiLevelType w:val="multilevel"/>
    <w:tmpl w:val="46885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B3584B"/>
    <w:multiLevelType w:val="multilevel"/>
    <w:tmpl w:val="DAAEE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67139D"/>
    <w:multiLevelType w:val="multilevel"/>
    <w:tmpl w:val="2A126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191D9B"/>
    <w:multiLevelType w:val="multilevel"/>
    <w:tmpl w:val="07688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F5652B"/>
    <w:multiLevelType w:val="multilevel"/>
    <w:tmpl w:val="C772E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A4208E"/>
    <w:multiLevelType w:val="multilevel"/>
    <w:tmpl w:val="469C2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C32A0A"/>
    <w:multiLevelType w:val="multilevel"/>
    <w:tmpl w:val="FE827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AD42E5"/>
    <w:multiLevelType w:val="multilevel"/>
    <w:tmpl w:val="3A8A3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A61D6A"/>
    <w:multiLevelType w:val="multilevel"/>
    <w:tmpl w:val="40321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9C70F4"/>
    <w:multiLevelType w:val="multilevel"/>
    <w:tmpl w:val="FD02F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E0602A"/>
    <w:multiLevelType w:val="multilevel"/>
    <w:tmpl w:val="D4625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152773"/>
    <w:multiLevelType w:val="multilevel"/>
    <w:tmpl w:val="48F65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F5277B"/>
    <w:multiLevelType w:val="multilevel"/>
    <w:tmpl w:val="8B6AC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2"/>
  </w:num>
  <w:num w:numId="3">
    <w:abstractNumId w:val="28"/>
  </w:num>
  <w:num w:numId="4">
    <w:abstractNumId w:val="1"/>
  </w:num>
  <w:num w:numId="5">
    <w:abstractNumId w:val="33"/>
  </w:num>
  <w:num w:numId="6">
    <w:abstractNumId w:val="9"/>
  </w:num>
  <w:num w:numId="7">
    <w:abstractNumId w:val="8"/>
  </w:num>
  <w:num w:numId="8">
    <w:abstractNumId w:val="4"/>
  </w:num>
  <w:num w:numId="9">
    <w:abstractNumId w:val="12"/>
  </w:num>
  <w:num w:numId="10">
    <w:abstractNumId w:val="0"/>
  </w:num>
  <w:num w:numId="11">
    <w:abstractNumId w:val="34"/>
  </w:num>
  <w:num w:numId="12">
    <w:abstractNumId w:val="29"/>
  </w:num>
  <w:num w:numId="13">
    <w:abstractNumId w:val="6"/>
  </w:num>
  <w:num w:numId="14">
    <w:abstractNumId w:val="16"/>
  </w:num>
  <w:num w:numId="15">
    <w:abstractNumId w:val="32"/>
  </w:num>
  <w:num w:numId="16">
    <w:abstractNumId w:val="7"/>
  </w:num>
  <w:num w:numId="17">
    <w:abstractNumId w:val="23"/>
  </w:num>
  <w:num w:numId="18">
    <w:abstractNumId w:val="17"/>
  </w:num>
  <w:num w:numId="19">
    <w:abstractNumId w:val="31"/>
  </w:num>
  <w:num w:numId="20">
    <w:abstractNumId w:val="15"/>
  </w:num>
  <w:num w:numId="21">
    <w:abstractNumId w:val="19"/>
  </w:num>
  <w:num w:numId="22">
    <w:abstractNumId w:val="20"/>
  </w:num>
  <w:num w:numId="23">
    <w:abstractNumId w:val="18"/>
  </w:num>
  <w:num w:numId="24">
    <w:abstractNumId w:val="35"/>
  </w:num>
  <w:num w:numId="25">
    <w:abstractNumId w:val="24"/>
  </w:num>
  <w:num w:numId="26">
    <w:abstractNumId w:val="27"/>
  </w:num>
  <w:num w:numId="27">
    <w:abstractNumId w:val="10"/>
  </w:num>
  <w:num w:numId="28">
    <w:abstractNumId w:val="13"/>
  </w:num>
  <w:num w:numId="29">
    <w:abstractNumId w:val="21"/>
  </w:num>
  <w:num w:numId="30">
    <w:abstractNumId w:val="25"/>
  </w:num>
  <w:num w:numId="31">
    <w:abstractNumId w:val="30"/>
  </w:num>
  <w:num w:numId="32">
    <w:abstractNumId w:val="36"/>
  </w:num>
  <w:num w:numId="33">
    <w:abstractNumId w:val="2"/>
  </w:num>
  <w:num w:numId="34">
    <w:abstractNumId w:val="14"/>
  </w:num>
  <w:num w:numId="35">
    <w:abstractNumId w:val="11"/>
  </w:num>
  <w:num w:numId="36">
    <w:abstractNumId w:val="26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65"/>
    <w:rsid w:val="000C2698"/>
    <w:rsid w:val="002D3D8E"/>
    <w:rsid w:val="003D5962"/>
    <w:rsid w:val="003E2C45"/>
    <w:rsid w:val="003F4665"/>
    <w:rsid w:val="0046216D"/>
    <w:rsid w:val="006729D2"/>
    <w:rsid w:val="006A29D1"/>
    <w:rsid w:val="006E5815"/>
    <w:rsid w:val="006E65F1"/>
    <w:rsid w:val="00741F37"/>
    <w:rsid w:val="00802914"/>
    <w:rsid w:val="008363EB"/>
    <w:rsid w:val="008A0010"/>
    <w:rsid w:val="008D4D75"/>
    <w:rsid w:val="00921346"/>
    <w:rsid w:val="00B36F14"/>
    <w:rsid w:val="00BA51F1"/>
    <w:rsid w:val="00DD393C"/>
    <w:rsid w:val="00EE379C"/>
    <w:rsid w:val="00F242A8"/>
    <w:rsid w:val="00F6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CCC3"/>
  <w15:docId w15:val="{199B8146-4CF9-43AF-B690-FCE1AFE0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6A29D1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A29D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5919</Words>
  <Characters>33740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18</cp:revision>
  <dcterms:created xsi:type="dcterms:W3CDTF">2023-09-11T16:40:00Z</dcterms:created>
  <dcterms:modified xsi:type="dcterms:W3CDTF">2023-09-17T13:29:00Z</dcterms:modified>
</cp:coreProperties>
</file>