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ajorEastAsia" w:hAnsi="Times New Roman" w:cs="Times New Roman"/>
          <w:sz w:val="32"/>
          <w:szCs w:val="32"/>
        </w:rPr>
        <w:id w:val="11141140"/>
        <w:docPartObj>
          <w:docPartGallery w:val="Cover Pages"/>
          <w:docPartUnique/>
        </w:docPartObj>
      </w:sdtPr>
      <w:sdtEndPr>
        <w:rPr>
          <w:rFonts w:eastAsiaTheme="minorHAnsi"/>
          <w:sz w:val="24"/>
          <w:szCs w:val="24"/>
        </w:rPr>
      </w:sdtEndPr>
      <w:sdtContent>
        <w:p w:rsidR="009F6C4A" w:rsidRPr="00720AE2" w:rsidRDefault="009F6C4A" w:rsidP="00720AE2">
          <w:pPr>
            <w:pStyle w:val="a3"/>
            <w:jc w:val="center"/>
            <w:rPr>
              <w:rFonts w:ascii="Times New Roman" w:eastAsiaTheme="majorEastAsia" w:hAnsi="Times New Roman" w:cs="Times New Roman"/>
              <w:sz w:val="32"/>
              <w:szCs w:val="32"/>
            </w:rPr>
          </w:pPr>
        </w:p>
        <w:p w:rsidR="009F6C4A" w:rsidRPr="00A464BE" w:rsidRDefault="005970C6" w:rsidP="00720AE2">
          <w:pPr>
            <w:spacing w:line="240" w:lineRule="auto"/>
            <w:jc w:val="center"/>
            <w:rPr>
              <w:rFonts w:ascii="Times New Roman" w:hAnsi="Times New Roman" w:cs="Times New Roman"/>
              <w:b/>
              <w:sz w:val="32"/>
              <w:szCs w:val="32"/>
            </w:rPr>
          </w:pPr>
          <w:r w:rsidRPr="00A464BE">
            <w:rPr>
              <w:rFonts w:ascii="Times New Roman" w:hAnsi="Times New Roman" w:cs="Times New Roman"/>
              <w:b/>
              <w:sz w:val="32"/>
              <w:szCs w:val="32"/>
            </w:rPr>
            <w:t>Министерство</w:t>
          </w:r>
          <w:r w:rsidR="009F6C4A" w:rsidRPr="00A464BE">
            <w:rPr>
              <w:rFonts w:ascii="Times New Roman" w:hAnsi="Times New Roman" w:cs="Times New Roman"/>
              <w:b/>
              <w:sz w:val="32"/>
              <w:szCs w:val="32"/>
            </w:rPr>
            <w:t xml:space="preserve"> образования и науки РД</w:t>
          </w:r>
        </w:p>
        <w:p w:rsidR="009F6C4A" w:rsidRPr="00A464BE" w:rsidRDefault="009F6C4A" w:rsidP="00720AE2">
          <w:pPr>
            <w:spacing w:line="240" w:lineRule="auto"/>
            <w:jc w:val="center"/>
            <w:rPr>
              <w:rFonts w:ascii="Times New Roman" w:hAnsi="Times New Roman" w:cs="Times New Roman"/>
              <w:b/>
              <w:sz w:val="32"/>
              <w:szCs w:val="32"/>
            </w:rPr>
          </w:pPr>
          <w:r w:rsidRPr="00A464BE">
            <w:rPr>
              <w:rFonts w:ascii="Times New Roman" w:hAnsi="Times New Roman" w:cs="Times New Roman"/>
              <w:b/>
              <w:sz w:val="32"/>
              <w:szCs w:val="32"/>
            </w:rPr>
            <w:t xml:space="preserve">Муниципальное казённое общеобразовательное учреждение </w:t>
          </w:r>
          <w:r w:rsidR="00A464BE">
            <w:rPr>
              <w:rFonts w:ascii="Times New Roman" w:hAnsi="Times New Roman" w:cs="Times New Roman"/>
              <w:b/>
              <w:sz w:val="32"/>
              <w:szCs w:val="32"/>
            </w:rPr>
            <w:t>«</w:t>
          </w:r>
          <w:r w:rsidRPr="00A464BE">
            <w:rPr>
              <w:rFonts w:ascii="Times New Roman" w:hAnsi="Times New Roman" w:cs="Times New Roman"/>
              <w:b/>
              <w:sz w:val="32"/>
              <w:szCs w:val="32"/>
            </w:rPr>
            <w:t>С</w:t>
          </w:r>
          <w:r w:rsidR="00A464BE">
            <w:rPr>
              <w:rFonts w:ascii="Times New Roman" w:hAnsi="Times New Roman" w:cs="Times New Roman"/>
              <w:b/>
              <w:sz w:val="32"/>
              <w:szCs w:val="32"/>
            </w:rPr>
            <w:t xml:space="preserve">редняя общеобразовательная школа </w:t>
          </w:r>
          <w:r w:rsidRPr="00A464BE">
            <w:rPr>
              <w:rFonts w:ascii="Times New Roman" w:hAnsi="Times New Roman" w:cs="Times New Roman"/>
              <w:b/>
              <w:sz w:val="32"/>
              <w:szCs w:val="32"/>
            </w:rPr>
            <w:t>№1</w:t>
          </w:r>
          <w:r w:rsidR="00A464BE">
            <w:rPr>
              <w:rFonts w:ascii="Times New Roman" w:hAnsi="Times New Roman" w:cs="Times New Roman"/>
              <w:b/>
              <w:sz w:val="32"/>
              <w:szCs w:val="32"/>
            </w:rPr>
            <w:t>»</w:t>
          </w:r>
        </w:p>
        <w:p w:rsidR="009F6C4A" w:rsidRPr="00A464BE" w:rsidRDefault="009F6C4A" w:rsidP="00720AE2">
          <w:pPr>
            <w:spacing w:before="100" w:beforeAutospacing="1" w:after="75" w:line="240" w:lineRule="auto"/>
            <w:jc w:val="center"/>
            <w:outlineLvl w:val="0"/>
            <w:rPr>
              <w:rFonts w:ascii="Times New Roman" w:eastAsia="Times New Roman" w:hAnsi="Times New Roman" w:cs="Times New Roman"/>
              <w:b/>
              <w:bCs/>
              <w:kern w:val="36"/>
              <w:sz w:val="32"/>
              <w:szCs w:val="32"/>
              <w:lang w:eastAsia="ru-RU"/>
            </w:rPr>
          </w:pPr>
        </w:p>
        <w:p w:rsidR="009F6C4A" w:rsidRPr="00A464BE" w:rsidRDefault="009F6C4A" w:rsidP="00720AE2">
          <w:pPr>
            <w:spacing w:before="100" w:beforeAutospacing="1" w:after="75" w:line="240" w:lineRule="auto"/>
            <w:jc w:val="center"/>
            <w:outlineLvl w:val="0"/>
            <w:rPr>
              <w:rFonts w:ascii="Times New Roman" w:eastAsia="Times New Roman" w:hAnsi="Times New Roman" w:cs="Times New Roman"/>
              <w:b/>
              <w:bCs/>
              <w:kern w:val="36"/>
              <w:sz w:val="32"/>
              <w:szCs w:val="32"/>
              <w:lang w:eastAsia="ru-RU"/>
            </w:rPr>
          </w:pPr>
        </w:p>
        <w:p w:rsidR="009F6C4A" w:rsidRPr="00A464BE" w:rsidRDefault="009F6C4A" w:rsidP="00720AE2">
          <w:pPr>
            <w:spacing w:before="100" w:beforeAutospacing="1" w:after="75" w:line="240" w:lineRule="auto"/>
            <w:jc w:val="center"/>
            <w:outlineLvl w:val="0"/>
            <w:rPr>
              <w:rFonts w:ascii="Times New Roman" w:eastAsia="Times New Roman" w:hAnsi="Times New Roman" w:cs="Times New Roman"/>
              <w:b/>
              <w:bCs/>
              <w:kern w:val="36"/>
              <w:sz w:val="32"/>
              <w:szCs w:val="32"/>
              <w:lang w:eastAsia="ru-RU"/>
            </w:rPr>
          </w:pPr>
        </w:p>
        <w:p w:rsidR="009F6C4A" w:rsidRPr="00A464BE" w:rsidRDefault="009F6C4A" w:rsidP="00720AE2">
          <w:pPr>
            <w:spacing w:before="100" w:beforeAutospacing="1" w:after="75" w:line="240" w:lineRule="auto"/>
            <w:jc w:val="center"/>
            <w:outlineLvl w:val="0"/>
            <w:rPr>
              <w:rFonts w:ascii="Times New Roman" w:eastAsia="Times New Roman" w:hAnsi="Times New Roman" w:cs="Times New Roman"/>
              <w:b/>
              <w:bCs/>
              <w:kern w:val="36"/>
              <w:sz w:val="32"/>
              <w:szCs w:val="32"/>
              <w:lang w:eastAsia="ru-RU"/>
            </w:rPr>
          </w:pPr>
          <w:r w:rsidRPr="00A464BE">
            <w:rPr>
              <w:rFonts w:ascii="Times New Roman" w:eastAsia="Times New Roman" w:hAnsi="Times New Roman" w:cs="Times New Roman"/>
              <w:b/>
              <w:bCs/>
              <w:kern w:val="36"/>
              <w:sz w:val="32"/>
              <w:szCs w:val="32"/>
              <w:lang w:eastAsia="ru-RU"/>
            </w:rPr>
            <w:t>Родительское собрание на тему:</w:t>
          </w:r>
        </w:p>
        <w:p w:rsidR="000D196E" w:rsidRPr="00A464BE" w:rsidRDefault="009F6C4A" w:rsidP="00720AE2">
          <w:pPr>
            <w:spacing w:before="100" w:beforeAutospacing="1" w:after="75" w:line="240" w:lineRule="auto"/>
            <w:jc w:val="center"/>
            <w:outlineLvl w:val="0"/>
            <w:rPr>
              <w:rFonts w:ascii="Times New Roman" w:eastAsia="Times New Roman" w:hAnsi="Times New Roman" w:cs="Times New Roman"/>
              <w:b/>
              <w:bCs/>
              <w:kern w:val="36"/>
              <w:sz w:val="32"/>
              <w:szCs w:val="32"/>
              <w:lang w:eastAsia="ru-RU"/>
            </w:rPr>
          </w:pPr>
          <w:r w:rsidRPr="00A464BE">
            <w:rPr>
              <w:rFonts w:ascii="Times New Roman" w:eastAsia="Times New Roman" w:hAnsi="Times New Roman" w:cs="Times New Roman"/>
              <w:b/>
              <w:bCs/>
              <w:kern w:val="36"/>
              <w:sz w:val="32"/>
              <w:szCs w:val="32"/>
              <w:lang w:eastAsia="ru-RU"/>
            </w:rPr>
            <w:t>"Психол</w:t>
          </w:r>
          <w:r w:rsidR="000D196E" w:rsidRPr="00A464BE">
            <w:rPr>
              <w:rFonts w:ascii="Times New Roman" w:eastAsia="Times New Roman" w:hAnsi="Times New Roman" w:cs="Times New Roman"/>
              <w:b/>
              <w:bCs/>
              <w:kern w:val="36"/>
              <w:sz w:val="32"/>
              <w:szCs w:val="32"/>
              <w:lang w:eastAsia="ru-RU"/>
            </w:rPr>
            <w:t>огические особенности старших</w:t>
          </w:r>
          <w:r w:rsidRPr="00A464BE">
            <w:rPr>
              <w:rFonts w:ascii="Times New Roman" w:eastAsia="Times New Roman" w:hAnsi="Times New Roman" w:cs="Times New Roman"/>
              <w:b/>
              <w:bCs/>
              <w:kern w:val="36"/>
              <w:sz w:val="32"/>
              <w:szCs w:val="32"/>
              <w:lang w:eastAsia="ru-RU"/>
            </w:rPr>
            <w:t xml:space="preserve"> подростков" </w:t>
          </w:r>
        </w:p>
        <w:p w:rsidR="009F6C4A" w:rsidRPr="00A464BE" w:rsidRDefault="009F6C4A" w:rsidP="000D196E">
          <w:pPr>
            <w:spacing w:before="100" w:beforeAutospacing="1" w:after="75" w:line="240" w:lineRule="auto"/>
            <w:jc w:val="center"/>
            <w:outlineLvl w:val="0"/>
            <w:rPr>
              <w:rFonts w:ascii="Times New Roman" w:eastAsia="Times New Roman" w:hAnsi="Times New Roman" w:cs="Times New Roman"/>
              <w:b/>
              <w:bCs/>
              <w:kern w:val="36"/>
              <w:sz w:val="32"/>
              <w:szCs w:val="32"/>
              <w:lang w:eastAsia="ru-RU"/>
            </w:rPr>
          </w:pPr>
          <w:r w:rsidRPr="00A464BE">
            <w:rPr>
              <w:rFonts w:ascii="Times New Roman" w:eastAsia="Times New Roman" w:hAnsi="Times New Roman" w:cs="Times New Roman"/>
              <w:b/>
              <w:bCs/>
              <w:kern w:val="36"/>
              <w:sz w:val="32"/>
              <w:szCs w:val="32"/>
              <w:lang w:eastAsia="ru-RU"/>
            </w:rPr>
            <w:t>для родителей учащихся</w:t>
          </w:r>
          <w:r w:rsidR="000D196E" w:rsidRPr="00A464BE">
            <w:rPr>
              <w:rFonts w:ascii="Times New Roman" w:eastAsia="Times New Roman" w:hAnsi="Times New Roman" w:cs="Times New Roman"/>
              <w:b/>
              <w:bCs/>
              <w:kern w:val="36"/>
              <w:sz w:val="32"/>
              <w:szCs w:val="32"/>
              <w:lang w:eastAsia="ru-RU"/>
            </w:rPr>
            <w:t xml:space="preserve"> </w:t>
          </w:r>
          <w:r w:rsidRPr="00A464BE">
            <w:rPr>
              <w:rFonts w:ascii="Times New Roman" w:eastAsia="Times New Roman" w:hAnsi="Times New Roman" w:cs="Times New Roman"/>
              <w:b/>
              <w:bCs/>
              <w:kern w:val="36"/>
              <w:sz w:val="32"/>
              <w:szCs w:val="32"/>
              <w:lang w:eastAsia="ru-RU"/>
            </w:rPr>
            <w:t>9-х классов.</w:t>
          </w:r>
          <w:bookmarkStart w:id="0" w:name="_GoBack"/>
          <w:bookmarkEnd w:id="0"/>
        </w:p>
        <w:p w:rsidR="009F6C4A" w:rsidRPr="00A464BE" w:rsidRDefault="009F6C4A" w:rsidP="00720AE2">
          <w:pPr>
            <w:pStyle w:val="a3"/>
            <w:jc w:val="center"/>
            <w:rPr>
              <w:rFonts w:ascii="Times New Roman" w:eastAsiaTheme="majorEastAsia" w:hAnsi="Times New Roman" w:cs="Times New Roman"/>
              <w:sz w:val="32"/>
              <w:szCs w:val="32"/>
            </w:rPr>
          </w:pPr>
        </w:p>
        <w:p w:rsidR="009F6C4A" w:rsidRPr="00A464BE" w:rsidRDefault="009F6C4A" w:rsidP="00720AE2">
          <w:pPr>
            <w:pStyle w:val="a3"/>
            <w:jc w:val="center"/>
            <w:rPr>
              <w:rFonts w:ascii="Times New Roman" w:eastAsiaTheme="majorEastAsia" w:hAnsi="Times New Roman" w:cs="Times New Roman"/>
              <w:sz w:val="32"/>
              <w:szCs w:val="32"/>
            </w:rPr>
          </w:pPr>
        </w:p>
        <w:p w:rsidR="009F6C4A" w:rsidRPr="00A464BE" w:rsidRDefault="009F6C4A" w:rsidP="00720AE2">
          <w:pPr>
            <w:pStyle w:val="a3"/>
            <w:jc w:val="center"/>
            <w:rPr>
              <w:rFonts w:ascii="Times New Roman" w:eastAsiaTheme="majorEastAsia" w:hAnsi="Times New Roman" w:cs="Times New Roman"/>
              <w:sz w:val="32"/>
              <w:szCs w:val="32"/>
            </w:rPr>
          </w:pPr>
        </w:p>
        <w:p w:rsidR="009F6C4A" w:rsidRPr="00A464BE" w:rsidRDefault="009F6C4A" w:rsidP="00720AE2">
          <w:pPr>
            <w:spacing w:after="0" w:line="240" w:lineRule="auto"/>
            <w:jc w:val="center"/>
            <w:rPr>
              <w:rFonts w:ascii="Times New Roman" w:hAnsi="Times New Roman" w:cs="Times New Roman"/>
              <w:sz w:val="32"/>
              <w:szCs w:val="32"/>
            </w:rPr>
          </w:pPr>
        </w:p>
        <w:p w:rsidR="009F6C4A" w:rsidRPr="00A464BE" w:rsidRDefault="009F6C4A" w:rsidP="00720AE2">
          <w:pPr>
            <w:spacing w:after="0" w:line="240" w:lineRule="auto"/>
            <w:jc w:val="center"/>
            <w:rPr>
              <w:rFonts w:ascii="Times New Roman" w:hAnsi="Times New Roman" w:cs="Times New Roman"/>
              <w:sz w:val="32"/>
              <w:szCs w:val="32"/>
            </w:rPr>
          </w:pPr>
        </w:p>
        <w:p w:rsidR="000F6AF8" w:rsidRPr="00A464BE" w:rsidRDefault="000F6AF8" w:rsidP="00720AE2">
          <w:pPr>
            <w:spacing w:after="0" w:line="240" w:lineRule="auto"/>
            <w:jc w:val="center"/>
            <w:rPr>
              <w:rFonts w:ascii="Times New Roman" w:hAnsi="Times New Roman" w:cs="Times New Roman"/>
              <w:b/>
              <w:sz w:val="32"/>
              <w:szCs w:val="32"/>
            </w:rPr>
          </w:pPr>
        </w:p>
        <w:p w:rsidR="000F6AF8" w:rsidRPr="00A464BE" w:rsidRDefault="000F6AF8" w:rsidP="00720AE2">
          <w:pPr>
            <w:spacing w:after="0" w:line="240" w:lineRule="auto"/>
            <w:jc w:val="center"/>
            <w:rPr>
              <w:rFonts w:ascii="Times New Roman" w:hAnsi="Times New Roman" w:cs="Times New Roman"/>
              <w:b/>
              <w:sz w:val="32"/>
              <w:szCs w:val="32"/>
            </w:rPr>
          </w:pPr>
        </w:p>
        <w:p w:rsidR="000F6AF8" w:rsidRPr="00A464BE" w:rsidRDefault="000F6AF8" w:rsidP="00A464BE">
          <w:pPr>
            <w:spacing w:after="0" w:line="240" w:lineRule="auto"/>
            <w:jc w:val="right"/>
            <w:rPr>
              <w:rFonts w:ascii="Times New Roman" w:hAnsi="Times New Roman" w:cs="Times New Roman"/>
              <w:b/>
              <w:sz w:val="32"/>
              <w:szCs w:val="32"/>
            </w:rPr>
          </w:pPr>
        </w:p>
        <w:p w:rsidR="009F6C4A" w:rsidRPr="00A464BE" w:rsidRDefault="009F6C4A" w:rsidP="00A464BE">
          <w:pPr>
            <w:spacing w:after="0" w:line="240" w:lineRule="auto"/>
            <w:jc w:val="right"/>
            <w:rPr>
              <w:rFonts w:ascii="Times New Roman" w:hAnsi="Times New Roman" w:cs="Times New Roman"/>
              <w:b/>
              <w:sz w:val="32"/>
              <w:szCs w:val="32"/>
            </w:rPr>
          </w:pPr>
          <w:r w:rsidRPr="00A464BE">
            <w:rPr>
              <w:rFonts w:ascii="Times New Roman" w:hAnsi="Times New Roman" w:cs="Times New Roman"/>
              <w:b/>
              <w:sz w:val="32"/>
              <w:szCs w:val="32"/>
            </w:rPr>
            <w:t>Подготовила и провела:</w:t>
          </w:r>
        </w:p>
        <w:p w:rsidR="000F6AF8" w:rsidRPr="00A464BE" w:rsidRDefault="000F6AF8" w:rsidP="00A464BE">
          <w:pPr>
            <w:spacing w:after="0" w:line="240" w:lineRule="auto"/>
            <w:jc w:val="right"/>
            <w:rPr>
              <w:rFonts w:ascii="Times New Roman" w:hAnsi="Times New Roman" w:cs="Times New Roman"/>
              <w:b/>
              <w:sz w:val="32"/>
              <w:szCs w:val="32"/>
            </w:rPr>
          </w:pPr>
          <w:r w:rsidRPr="00A464BE">
            <w:rPr>
              <w:rFonts w:ascii="Times New Roman" w:hAnsi="Times New Roman" w:cs="Times New Roman"/>
              <w:b/>
              <w:sz w:val="32"/>
              <w:szCs w:val="32"/>
            </w:rPr>
            <w:t>Психолог: Агаева З.А.</w:t>
          </w:r>
        </w:p>
        <w:p w:rsidR="000F6AF8" w:rsidRPr="00A464BE" w:rsidRDefault="000F6AF8" w:rsidP="00720AE2">
          <w:pPr>
            <w:spacing w:after="0" w:line="240" w:lineRule="auto"/>
            <w:jc w:val="center"/>
            <w:rPr>
              <w:rFonts w:ascii="Times New Roman" w:hAnsi="Times New Roman" w:cs="Times New Roman"/>
              <w:b/>
              <w:sz w:val="32"/>
              <w:szCs w:val="32"/>
            </w:rPr>
          </w:pPr>
        </w:p>
        <w:p w:rsidR="000F6AF8" w:rsidRPr="00720AE2" w:rsidRDefault="000F6AF8" w:rsidP="00720AE2">
          <w:pPr>
            <w:spacing w:after="0" w:line="240" w:lineRule="auto"/>
            <w:jc w:val="center"/>
            <w:rPr>
              <w:rFonts w:ascii="Times New Roman" w:hAnsi="Times New Roman" w:cs="Times New Roman"/>
              <w:b/>
              <w:sz w:val="32"/>
              <w:szCs w:val="32"/>
            </w:rPr>
          </w:pPr>
        </w:p>
        <w:p w:rsidR="000F6AF8" w:rsidRPr="00720AE2" w:rsidRDefault="000F6AF8" w:rsidP="00720AE2">
          <w:pPr>
            <w:spacing w:after="0" w:line="240" w:lineRule="auto"/>
            <w:jc w:val="center"/>
            <w:rPr>
              <w:rFonts w:ascii="Times New Roman" w:hAnsi="Times New Roman" w:cs="Times New Roman"/>
              <w:b/>
              <w:sz w:val="32"/>
              <w:szCs w:val="32"/>
            </w:rPr>
          </w:pPr>
        </w:p>
        <w:p w:rsidR="000F6AF8" w:rsidRPr="00720AE2" w:rsidRDefault="000F6AF8" w:rsidP="00720AE2">
          <w:pPr>
            <w:spacing w:after="0" w:line="240" w:lineRule="auto"/>
            <w:jc w:val="center"/>
            <w:rPr>
              <w:rFonts w:ascii="Times New Roman" w:hAnsi="Times New Roman" w:cs="Times New Roman"/>
              <w:b/>
              <w:sz w:val="32"/>
              <w:szCs w:val="32"/>
            </w:rPr>
          </w:pPr>
        </w:p>
        <w:p w:rsidR="000F6AF8" w:rsidRPr="00720AE2" w:rsidRDefault="000F6AF8" w:rsidP="00720AE2">
          <w:pPr>
            <w:spacing w:after="0" w:line="240" w:lineRule="auto"/>
            <w:jc w:val="center"/>
            <w:rPr>
              <w:rFonts w:ascii="Times New Roman" w:hAnsi="Times New Roman" w:cs="Times New Roman"/>
              <w:b/>
              <w:sz w:val="32"/>
              <w:szCs w:val="32"/>
            </w:rPr>
          </w:pPr>
        </w:p>
        <w:p w:rsidR="000F6AF8" w:rsidRDefault="000F6AF8" w:rsidP="00720AE2">
          <w:pPr>
            <w:spacing w:after="0" w:line="240" w:lineRule="auto"/>
            <w:jc w:val="center"/>
            <w:rPr>
              <w:rFonts w:ascii="Times New Roman" w:hAnsi="Times New Roman" w:cs="Times New Roman"/>
              <w:b/>
              <w:sz w:val="32"/>
              <w:szCs w:val="32"/>
            </w:rPr>
          </w:pPr>
        </w:p>
        <w:p w:rsidR="00A464BE" w:rsidRDefault="00A464BE" w:rsidP="00720AE2">
          <w:pPr>
            <w:spacing w:after="0" w:line="240" w:lineRule="auto"/>
            <w:jc w:val="center"/>
            <w:rPr>
              <w:rFonts w:ascii="Times New Roman" w:hAnsi="Times New Roman" w:cs="Times New Roman"/>
              <w:b/>
              <w:sz w:val="32"/>
              <w:szCs w:val="32"/>
            </w:rPr>
          </w:pPr>
        </w:p>
        <w:p w:rsidR="00A464BE" w:rsidRDefault="00A464BE" w:rsidP="00720AE2">
          <w:pPr>
            <w:spacing w:after="0" w:line="240" w:lineRule="auto"/>
            <w:jc w:val="center"/>
            <w:rPr>
              <w:rFonts w:ascii="Times New Roman" w:hAnsi="Times New Roman" w:cs="Times New Roman"/>
              <w:b/>
              <w:sz w:val="32"/>
              <w:szCs w:val="32"/>
            </w:rPr>
          </w:pPr>
        </w:p>
        <w:p w:rsidR="00A464BE" w:rsidRDefault="00A464BE" w:rsidP="00720AE2">
          <w:pPr>
            <w:spacing w:after="0" w:line="240" w:lineRule="auto"/>
            <w:jc w:val="center"/>
            <w:rPr>
              <w:rFonts w:ascii="Times New Roman" w:hAnsi="Times New Roman" w:cs="Times New Roman"/>
              <w:b/>
              <w:sz w:val="32"/>
              <w:szCs w:val="32"/>
            </w:rPr>
          </w:pPr>
        </w:p>
        <w:p w:rsidR="00A464BE" w:rsidRPr="00720AE2" w:rsidRDefault="00A464BE" w:rsidP="00720AE2">
          <w:pPr>
            <w:spacing w:after="0" w:line="240" w:lineRule="auto"/>
            <w:jc w:val="center"/>
            <w:rPr>
              <w:rFonts w:ascii="Times New Roman" w:hAnsi="Times New Roman" w:cs="Times New Roman"/>
              <w:b/>
              <w:sz w:val="32"/>
              <w:szCs w:val="32"/>
            </w:rPr>
          </w:pPr>
        </w:p>
        <w:p w:rsidR="000F6AF8" w:rsidRPr="00720AE2" w:rsidRDefault="000F6AF8" w:rsidP="00720AE2">
          <w:pPr>
            <w:spacing w:after="0" w:line="240" w:lineRule="auto"/>
            <w:jc w:val="center"/>
            <w:rPr>
              <w:rFonts w:ascii="Times New Roman" w:hAnsi="Times New Roman" w:cs="Times New Roman"/>
              <w:b/>
              <w:sz w:val="32"/>
              <w:szCs w:val="32"/>
            </w:rPr>
          </w:pPr>
        </w:p>
        <w:p w:rsidR="000F6AF8" w:rsidRPr="00720AE2" w:rsidRDefault="000F6AF8" w:rsidP="00720AE2">
          <w:pPr>
            <w:spacing w:after="0" w:line="240" w:lineRule="auto"/>
            <w:jc w:val="center"/>
            <w:rPr>
              <w:rFonts w:ascii="Times New Roman" w:hAnsi="Times New Roman" w:cs="Times New Roman"/>
              <w:b/>
              <w:sz w:val="32"/>
              <w:szCs w:val="32"/>
            </w:rPr>
          </w:pPr>
        </w:p>
        <w:tbl>
          <w:tblPr>
            <w:tblpPr w:leftFromText="187" w:rightFromText="187" w:horzAnchor="margin" w:tblpYSpec="bottom"/>
            <w:tblW w:w="125" w:type="pct"/>
            <w:tblLook w:val="04A0"/>
          </w:tblPr>
          <w:tblGrid>
            <w:gridCol w:w="246"/>
          </w:tblGrid>
          <w:tr w:rsidR="00F26148" w:rsidRPr="00720AE2" w:rsidTr="000D196E">
            <w:trPr>
              <w:trHeight w:val="270"/>
            </w:trPr>
            <w:tc>
              <w:tcPr>
                <w:tcW w:w="246" w:type="dxa"/>
              </w:tcPr>
              <w:p w:rsidR="00F26148" w:rsidRPr="00720AE2" w:rsidRDefault="00F26148" w:rsidP="00720AE2">
                <w:pPr>
                  <w:spacing w:after="0" w:line="240" w:lineRule="auto"/>
                  <w:jc w:val="center"/>
                  <w:rPr>
                    <w:rFonts w:ascii="Times New Roman" w:eastAsiaTheme="majorEastAsia" w:hAnsi="Times New Roman" w:cs="Times New Roman"/>
                    <w:b/>
                    <w:bCs/>
                    <w:color w:val="365F91" w:themeColor="accent1" w:themeShade="BF"/>
                    <w:sz w:val="32"/>
                    <w:szCs w:val="32"/>
                  </w:rPr>
                </w:pPr>
              </w:p>
            </w:tc>
          </w:tr>
          <w:tr w:rsidR="00F26148" w:rsidRPr="00720AE2" w:rsidTr="000D196E">
            <w:trPr>
              <w:trHeight w:val="282"/>
            </w:trPr>
            <w:tc>
              <w:tcPr>
                <w:tcW w:w="246" w:type="dxa"/>
              </w:tcPr>
              <w:p w:rsidR="00F26148" w:rsidRPr="00720AE2" w:rsidRDefault="00F26148" w:rsidP="00720AE2">
                <w:pPr>
                  <w:pStyle w:val="a3"/>
                  <w:jc w:val="center"/>
                  <w:rPr>
                    <w:rFonts w:ascii="Times New Roman" w:hAnsi="Times New Roman" w:cs="Times New Roman"/>
                    <w:b/>
                    <w:bCs/>
                    <w:sz w:val="32"/>
                    <w:szCs w:val="32"/>
                  </w:rPr>
                </w:pPr>
              </w:p>
            </w:tc>
          </w:tr>
        </w:tbl>
        <w:p w:rsidR="00F26148" w:rsidRPr="000D196E" w:rsidRDefault="00F26148" w:rsidP="000D196E">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ru-RU"/>
            </w:rPr>
          </w:pPr>
          <w:r w:rsidRPr="000D196E">
            <w:rPr>
              <w:rFonts w:ascii="Times New Roman" w:eastAsia="Times New Roman" w:hAnsi="Times New Roman" w:cs="Times New Roman"/>
              <w:b/>
              <w:bCs/>
              <w:color w:val="262626" w:themeColor="text1" w:themeTint="D9"/>
              <w:sz w:val="24"/>
              <w:szCs w:val="24"/>
              <w:lang w:eastAsia="ru-RU"/>
            </w:rPr>
            <w:t>Цель:</w:t>
          </w:r>
          <w:r w:rsidRPr="000D196E">
            <w:rPr>
              <w:rFonts w:ascii="Times New Roman" w:eastAsia="Times New Roman" w:hAnsi="Times New Roman" w:cs="Times New Roman"/>
              <w:color w:val="262626" w:themeColor="text1" w:themeTint="D9"/>
              <w:sz w:val="24"/>
              <w:szCs w:val="24"/>
              <w:lang w:eastAsia="ru-RU"/>
            </w:rPr>
            <w:t> повышение уровня психологической компетентности родителей, расширение представления об особенностях подросткового возраста.</w:t>
          </w:r>
        </w:p>
        <w:p w:rsidR="00F26148" w:rsidRPr="000D196E" w:rsidRDefault="00F26148" w:rsidP="000D196E">
          <w:pPr>
            <w:spacing w:before="100" w:beforeAutospacing="1" w:after="100" w:afterAutospacing="1" w:line="240" w:lineRule="auto"/>
            <w:jc w:val="center"/>
            <w:rPr>
              <w:rFonts w:ascii="Times New Roman" w:eastAsia="Times New Roman" w:hAnsi="Times New Roman" w:cs="Times New Roman"/>
              <w:b/>
              <w:bCs/>
              <w:color w:val="262626" w:themeColor="text1" w:themeTint="D9"/>
              <w:sz w:val="24"/>
              <w:szCs w:val="24"/>
              <w:lang w:eastAsia="ru-RU"/>
            </w:rPr>
          </w:pPr>
          <w:r w:rsidRPr="000D196E">
            <w:rPr>
              <w:rFonts w:ascii="Times New Roman" w:eastAsia="Times New Roman" w:hAnsi="Times New Roman" w:cs="Times New Roman"/>
              <w:b/>
              <w:bCs/>
              <w:color w:val="262626" w:themeColor="text1" w:themeTint="D9"/>
              <w:sz w:val="24"/>
              <w:szCs w:val="24"/>
              <w:lang w:eastAsia="ru-RU"/>
            </w:rPr>
            <w:t>План</w:t>
          </w:r>
        </w:p>
        <w:p w:rsidR="00F26148" w:rsidRPr="000D196E" w:rsidRDefault="00F26148" w:rsidP="000D196E">
          <w:pPr>
            <w:numPr>
              <w:ilvl w:val="0"/>
              <w:numId w:val="1"/>
            </w:num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ru-RU"/>
            </w:rPr>
          </w:pPr>
          <w:r w:rsidRPr="000D196E">
            <w:rPr>
              <w:rFonts w:ascii="Times New Roman" w:eastAsia="Times New Roman" w:hAnsi="Times New Roman" w:cs="Times New Roman"/>
              <w:color w:val="262626" w:themeColor="text1" w:themeTint="D9"/>
              <w:sz w:val="24"/>
              <w:szCs w:val="24"/>
              <w:lang w:eastAsia="ru-RU"/>
            </w:rPr>
            <w:t>Вступление. Тест для родителей “Знаете ли вы подростковую психологию?”</w:t>
          </w:r>
        </w:p>
        <w:p w:rsidR="00F26148" w:rsidRPr="000D196E" w:rsidRDefault="00F26148" w:rsidP="000D196E">
          <w:pPr>
            <w:numPr>
              <w:ilvl w:val="0"/>
              <w:numId w:val="1"/>
            </w:num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ru-RU"/>
            </w:rPr>
          </w:pPr>
          <w:r w:rsidRPr="000D196E">
            <w:rPr>
              <w:rFonts w:ascii="Times New Roman" w:eastAsia="Times New Roman" w:hAnsi="Times New Roman" w:cs="Times New Roman"/>
              <w:color w:val="262626" w:themeColor="text1" w:themeTint="D9"/>
              <w:sz w:val="24"/>
              <w:szCs w:val="24"/>
              <w:lang w:eastAsia="ru-RU"/>
            </w:rPr>
            <w:t>Психологические особенности старших подростков.</w:t>
          </w:r>
        </w:p>
        <w:p w:rsidR="00F26148" w:rsidRPr="000D196E" w:rsidRDefault="00F26148" w:rsidP="000D196E">
          <w:pPr>
            <w:numPr>
              <w:ilvl w:val="0"/>
              <w:numId w:val="1"/>
            </w:num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ru-RU"/>
            </w:rPr>
          </w:pPr>
          <w:r w:rsidRPr="000D196E">
            <w:rPr>
              <w:rFonts w:ascii="Times New Roman" w:eastAsia="Times New Roman" w:hAnsi="Times New Roman" w:cs="Times New Roman"/>
              <w:color w:val="262626" w:themeColor="text1" w:themeTint="D9"/>
              <w:sz w:val="24"/>
              <w:szCs w:val="24"/>
              <w:lang w:eastAsia="ru-RU"/>
            </w:rPr>
            <w:t>Проблемные ситуации для родителей.</w:t>
          </w:r>
        </w:p>
        <w:p w:rsidR="00F26148" w:rsidRPr="000D196E" w:rsidRDefault="00F26148" w:rsidP="000D196E">
          <w:pPr>
            <w:numPr>
              <w:ilvl w:val="0"/>
              <w:numId w:val="1"/>
            </w:num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ru-RU"/>
            </w:rPr>
          </w:pPr>
          <w:r w:rsidRPr="000D196E">
            <w:rPr>
              <w:rFonts w:ascii="Times New Roman" w:eastAsia="Times New Roman" w:hAnsi="Times New Roman" w:cs="Times New Roman"/>
              <w:color w:val="262626" w:themeColor="text1" w:themeTint="D9"/>
              <w:sz w:val="24"/>
              <w:szCs w:val="24"/>
              <w:lang w:eastAsia="ru-RU"/>
            </w:rPr>
            <w:t>Результаты исследования “Знаете ли вы подростковую психологию?”</w:t>
          </w:r>
        </w:p>
        <w:p w:rsidR="00F26148" w:rsidRPr="000D196E" w:rsidRDefault="00F26148" w:rsidP="000D196E">
          <w:pPr>
            <w:numPr>
              <w:ilvl w:val="0"/>
              <w:numId w:val="1"/>
            </w:num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ru-RU"/>
            </w:rPr>
          </w:pPr>
          <w:r w:rsidRPr="000D196E">
            <w:rPr>
              <w:rFonts w:ascii="Times New Roman" w:eastAsia="Times New Roman" w:hAnsi="Times New Roman" w:cs="Times New Roman"/>
              <w:color w:val="262626" w:themeColor="text1" w:themeTint="D9"/>
              <w:sz w:val="24"/>
              <w:szCs w:val="24"/>
              <w:lang w:eastAsia="ru-RU"/>
            </w:rPr>
            <w:t>Анкета “Обратная связь”.</w:t>
          </w:r>
        </w:p>
        <w:p w:rsidR="00F26148" w:rsidRPr="000D196E" w:rsidRDefault="00F26148" w:rsidP="000D196E">
          <w:pPr>
            <w:numPr>
              <w:ilvl w:val="0"/>
              <w:numId w:val="1"/>
            </w:num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ru-RU"/>
            </w:rPr>
          </w:pPr>
          <w:r w:rsidRPr="000D196E">
            <w:rPr>
              <w:rFonts w:ascii="Times New Roman" w:eastAsia="Times New Roman" w:hAnsi="Times New Roman" w:cs="Times New Roman"/>
              <w:color w:val="262626" w:themeColor="text1" w:themeTint="D9"/>
              <w:sz w:val="24"/>
              <w:szCs w:val="24"/>
              <w:lang w:eastAsia="ru-RU"/>
            </w:rPr>
            <w:t>Заключение.</w:t>
          </w:r>
        </w:p>
        <w:p w:rsidR="00F26148" w:rsidRPr="000D196E" w:rsidRDefault="00F26148" w:rsidP="000D196E">
          <w:pPr>
            <w:spacing w:before="100" w:beforeAutospacing="1" w:after="100" w:afterAutospacing="1" w:line="240" w:lineRule="auto"/>
            <w:jc w:val="center"/>
            <w:rPr>
              <w:rFonts w:ascii="Times New Roman" w:eastAsia="Times New Roman" w:hAnsi="Times New Roman" w:cs="Times New Roman"/>
              <w:b/>
              <w:bCs/>
              <w:color w:val="262626" w:themeColor="text1" w:themeTint="D9"/>
              <w:sz w:val="24"/>
              <w:szCs w:val="24"/>
              <w:lang w:eastAsia="ru-RU"/>
            </w:rPr>
          </w:pPr>
          <w:r w:rsidRPr="000D196E">
            <w:rPr>
              <w:rFonts w:ascii="Times New Roman" w:eastAsia="Times New Roman" w:hAnsi="Times New Roman" w:cs="Times New Roman"/>
              <w:b/>
              <w:bCs/>
              <w:color w:val="262626" w:themeColor="text1" w:themeTint="D9"/>
              <w:sz w:val="24"/>
              <w:szCs w:val="24"/>
              <w:lang w:eastAsia="ru-RU"/>
            </w:rPr>
            <w:t>Подготовка к собранию.</w:t>
          </w:r>
        </w:p>
        <w:p w:rsidR="00F26148" w:rsidRPr="000D196E" w:rsidRDefault="00F26148" w:rsidP="000D196E">
          <w:pPr>
            <w:numPr>
              <w:ilvl w:val="0"/>
              <w:numId w:val="2"/>
            </w:num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ru-RU"/>
            </w:rPr>
          </w:pPr>
          <w:r w:rsidRPr="000D196E">
            <w:rPr>
              <w:rFonts w:ascii="Times New Roman" w:eastAsia="Times New Roman" w:hAnsi="Times New Roman" w:cs="Times New Roman"/>
              <w:color w:val="262626" w:themeColor="text1" w:themeTint="D9"/>
              <w:sz w:val="24"/>
              <w:szCs w:val="24"/>
              <w:lang w:eastAsia="ru-RU"/>
            </w:rPr>
            <w:t>Подготовить бланки для проведения среди родителей теста “Знаете ли вы подростковую психологию?”</w:t>
          </w:r>
          <w:r w:rsidRPr="000D196E">
            <w:rPr>
              <w:rFonts w:ascii="Times New Roman" w:eastAsia="Times New Roman" w:hAnsi="Times New Roman" w:cs="Times New Roman"/>
              <w:i/>
              <w:iCs/>
              <w:color w:val="262626" w:themeColor="text1" w:themeTint="D9"/>
              <w:sz w:val="24"/>
              <w:szCs w:val="24"/>
              <w:lang w:eastAsia="ru-RU"/>
            </w:rPr>
            <w:t>.</w:t>
          </w:r>
        </w:p>
        <w:p w:rsidR="00F26148" w:rsidRPr="000D196E" w:rsidRDefault="00F26148" w:rsidP="000D196E">
          <w:pPr>
            <w:numPr>
              <w:ilvl w:val="0"/>
              <w:numId w:val="2"/>
            </w:num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ru-RU"/>
            </w:rPr>
          </w:pPr>
          <w:r w:rsidRPr="000D196E">
            <w:rPr>
              <w:rFonts w:ascii="Times New Roman" w:eastAsia="Times New Roman" w:hAnsi="Times New Roman" w:cs="Times New Roman"/>
              <w:color w:val="262626" w:themeColor="text1" w:themeTint="D9"/>
              <w:sz w:val="24"/>
              <w:szCs w:val="24"/>
              <w:lang w:eastAsia="ru-RU"/>
            </w:rPr>
            <w:t>Оформить выставку книг об особенностях подросткового возраста.</w:t>
          </w:r>
        </w:p>
        <w:p w:rsidR="00F26148" w:rsidRPr="000D196E" w:rsidRDefault="00F26148" w:rsidP="000D196E">
          <w:pPr>
            <w:numPr>
              <w:ilvl w:val="0"/>
              <w:numId w:val="2"/>
            </w:num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ru-RU"/>
            </w:rPr>
          </w:pPr>
          <w:r w:rsidRPr="000D196E">
            <w:rPr>
              <w:rFonts w:ascii="Times New Roman" w:eastAsia="Times New Roman" w:hAnsi="Times New Roman" w:cs="Times New Roman"/>
              <w:color w:val="262626" w:themeColor="text1" w:themeTint="D9"/>
              <w:sz w:val="24"/>
              <w:szCs w:val="24"/>
              <w:lang w:eastAsia="ru-RU"/>
            </w:rPr>
            <w:t>Подготовить плакаты с высказываниями о воспитании</w:t>
          </w:r>
          <w:r w:rsidRPr="000D196E">
            <w:rPr>
              <w:rFonts w:ascii="Times New Roman" w:eastAsia="Times New Roman" w:hAnsi="Times New Roman" w:cs="Times New Roman"/>
              <w:i/>
              <w:iCs/>
              <w:color w:val="262626" w:themeColor="text1" w:themeTint="D9"/>
              <w:sz w:val="24"/>
              <w:szCs w:val="24"/>
              <w:lang w:eastAsia="ru-RU"/>
            </w:rPr>
            <w:t>.</w:t>
          </w:r>
        </w:p>
        <w:p w:rsidR="00F26148" w:rsidRPr="000D196E" w:rsidRDefault="00F26148" w:rsidP="000D196E">
          <w:pPr>
            <w:spacing w:before="100" w:beforeAutospacing="1" w:after="75" w:line="240" w:lineRule="auto"/>
            <w:jc w:val="center"/>
            <w:outlineLvl w:val="2"/>
            <w:rPr>
              <w:rFonts w:ascii="Times New Roman" w:eastAsia="Times New Roman" w:hAnsi="Times New Roman" w:cs="Times New Roman"/>
              <w:b/>
              <w:bCs/>
              <w:color w:val="262626" w:themeColor="text1" w:themeTint="D9"/>
              <w:sz w:val="24"/>
              <w:szCs w:val="24"/>
              <w:lang w:eastAsia="ru-RU"/>
            </w:rPr>
          </w:pPr>
          <w:r w:rsidRPr="000D196E">
            <w:rPr>
              <w:rFonts w:ascii="Times New Roman" w:eastAsia="Times New Roman" w:hAnsi="Times New Roman" w:cs="Times New Roman"/>
              <w:b/>
              <w:bCs/>
              <w:color w:val="262626" w:themeColor="text1" w:themeTint="D9"/>
              <w:sz w:val="24"/>
              <w:szCs w:val="24"/>
              <w:lang w:eastAsia="ru-RU"/>
            </w:rPr>
            <w:t>Ход собрания</w:t>
          </w:r>
        </w:p>
        <w:p w:rsidR="00F26148" w:rsidRPr="000D196E" w:rsidRDefault="00F26148" w:rsidP="000D196E">
          <w:pPr>
            <w:spacing w:before="100" w:beforeAutospacing="1" w:after="75" w:line="240" w:lineRule="auto"/>
            <w:jc w:val="center"/>
            <w:outlineLvl w:val="2"/>
            <w:rPr>
              <w:rFonts w:ascii="Times New Roman" w:eastAsia="Times New Roman" w:hAnsi="Times New Roman" w:cs="Times New Roman"/>
              <w:b/>
              <w:bCs/>
              <w:color w:val="262626" w:themeColor="text1" w:themeTint="D9"/>
              <w:sz w:val="24"/>
              <w:szCs w:val="24"/>
              <w:lang w:eastAsia="ru-RU"/>
            </w:rPr>
          </w:pPr>
          <w:r w:rsidRPr="000D196E">
            <w:rPr>
              <w:rFonts w:ascii="Times New Roman" w:eastAsia="Times New Roman" w:hAnsi="Times New Roman" w:cs="Times New Roman"/>
              <w:b/>
              <w:bCs/>
              <w:color w:val="262626" w:themeColor="text1" w:themeTint="D9"/>
              <w:sz w:val="24"/>
              <w:szCs w:val="24"/>
              <w:lang w:eastAsia="ru-RU"/>
            </w:rPr>
            <w:t>1. Вступление.</w:t>
          </w:r>
        </w:p>
        <w:p w:rsidR="00F26148" w:rsidRPr="000D196E" w:rsidRDefault="00F26148" w:rsidP="000D196E">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ru-RU"/>
            </w:rPr>
          </w:pPr>
          <w:r w:rsidRPr="000D196E">
            <w:rPr>
              <w:rFonts w:ascii="Times New Roman" w:eastAsia="Times New Roman" w:hAnsi="Times New Roman" w:cs="Times New Roman"/>
              <w:color w:val="262626" w:themeColor="text1" w:themeTint="D9"/>
              <w:sz w:val="24"/>
              <w:szCs w:val="24"/>
              <w:lang w:eastAsia="ru-RU"/>
            </w:rPr>
            <w:t>Сегодня нам представляется важным рассмотреть вопрос о психологических особенностях старших подростков. Но вы можете задуматься: “А зачем, я воспитываю двух-трёх детей, я и так всё знаю, могу сама или сам дать совет”. Вот и замечательно, в течение нашей встречи вам представиться такая возможность. А достаточно ли вы знаете подростковую психологию? В начале моего выступления я предлагаю Вам выполнить тест “Знаете ли вы подростковую психологию?”. Затем я его обработаю и в конце нашей встречи сообщу результаты. Бланки подписывать не нужно (анонимно), можете поставить свою подпись, что бы при желании, забрать свой бланк ответов для самоанализа.</w:t>
          </w:r>
        </w:p>
        <w:p w:rsidR="000D196E" w:rsidRPr="000D196E" w:rsidRDefault="000D196E" w:rsidP="000D196E">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ru-RU"/>
            </w:rPr>
          </w:pPr>
        </w:p>
        <w:p w:rsidR="00F26148" w:rsidRPr="000D196E" w:rsidRDefault="00F26148" w:rsidP="000D196E">
          <w:pPr>
            <w:spacing w:before="100" w:beforeAutospacing="1" w:after="75" w:line="240" w:lineRule="auto"/>
            <w:jc w:val="center"/>
            <w:outlineLvl w:val="2"/>
            <w:rPr>
              <w:rFonts w:ascii="Times New Roman" w:eastAsia="Times New Roman" w:hAnsi="Times New Roman" w:cs="Times New Roman"/>
              <w:b/>
              <w:bCs/>
              <w:color w:val="262626" w:themeColor="text1" w:themeTint="D9"/>
              <w:sz w:val="24"/>
              <w:szCs w:val="24"/>
              <w:lang w:eastAsia="ru-RU"/>
            </w:rPr>
          </w:pPr>
          <w:r w:rsidRPr="000D196E">
            <w:rPr>
              <w:rFonts w:ascii="Times New Roman" w:eastAsia="Times New Roman" w:hAnsi="Times New Roman" w:cs="Times New Roman"/>
              <w:b/>
              <w:bCs/>
              <w:color w:val="262626" w:themeColor="text1" w:themeTint="D9"/>
              <w:sz w:val="24"/>
              <w:szCs w:val="24"/>
              <w:lang w:eastAsia="ru-RU"/>
            </w:rPr>
            <w:t>2. Психологические особенности старших подростков.</w:t>
          </w:r>
        </w:p>
        <w:p w:rsidR="00F26148" w:rsidRPr="000D196E" w:rsidRDefault="00F26148" w:rsidP="000D196E">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ru-RU"/>
            </w:rPr>
          </w:pPr>
          <w:r w:rsidRPr="000D196E">
            <w:rPr>
              <w:rFonts w:ascii="Times New Roman" w:eastAsia="Times New Roman" w:hAnsi="Times New Roman" w:cs="Times New Roman"/>
              <w:color w:val="262626" w:themeColor="text1" w:themeTint="D9"/>
              <w:sz w:val="24"/>
              <w:szCs w:val="24"/>
              <w:lang w:eastAsia="ru-RU"/>
            </w:rPr>
            <w:t>Современный старшеклассник – продукт современной жизни, он сложен, интересен, противоречив. В старшем школьном возрасте завершается физическое созревание индивида. Возраст от 15 до 18 лет принято считать периодом ранней юности. Каковы же психологические особенности подростков в данный возрастной период?</w:t>
          </w:r>
        </w:p>
        <w:p w:rsidR="00F26148" w:rsidRPr="000D196E" w:rsidRDefault="00F26148" w:rsidP="000D196E">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ru-RU"/>
            </w:rPr>
          </w:pPr>
          <w:r w:rsidRPr="000D196E">
            <w:rPr>
              <w:rFonts w:ascii="Times New Roman" w:eastAsia="Times New Roman" w:hAnsi="Times New Roman" w:cs="Times New Roman"/>
              <w:color w:val="262626" w:themeColor="text1" w:themeTint="D9"/>
              <w:sz w:val="24"/>
              <w:szCs w:val="24"/>
              <w:lang w:eastAsia="ru-RU"/>
            </w:rPr>
            <w:t>Физическое и психическое развитие гармонизируется, в отличие от подросткового периода, основной чертой которого была неравномерность развития.</w:t>
          </w:r>
        </w:p>
        <w:p w:rsidR="00F26148" w:rsidRPr="000D196E" w:rsidRDefault="00F26148" w:rsidP="000D196E">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ru-RU"/>
            </w:rPr>
          </w:pPr>
          <w:r w:rsidRPr="000D196E">
            <w:rPr>
              <w:rFonts w:ascii="Times New Roman" w:eastAsia="Times New Roman" w:hAnsi="Times New Roman" w:cs="Times New Roman"/>
              <w:color w:val="262626" w:themeColor="text1" w:themeTint="D9"/>
              <w:sz w:val="24"/>
              <w:szCs w:val="24"/>
              <w:lang w:eastAsia="ru-RU"/>
            </w:rPr>
            <w:t>Центральным процессом юности, по Э. Эриксону, является формирование личностной идентичности, чувства преемственности, единства, открытие собственного “Я”. Новым и главным видом психологической деятельности для юношей становится рефлексия, самосознание. Вот почему старшеклассников так привлекает возможность узнать что-то новое о себе, о своих способностях.</w:t>
          </w:r>
        </w:p>
        <w:p w:rsidR="00F26148" w:rsidRPr="000D196E" w:rsidRDefault="00F26148" w:rsidP="000D196E">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ru-RU"/>
            </w:rPr>
          </w:pPr>
          <w:r w:rsidRPr="000D196E">
            <w:rPr>
              <w:rFonts w:ascii="Times New Roman" w:eastAsia="Times New Roman" w:hAnsi="Times New Roman" w:cs="Times New Roman"/>
              <w:color w:val="262626" w:themeColor="text1" w:themeTint="D9"/>
              <w:sz w:val="24"/>
              <w:szCs w:val="24"/>
              <w:lang w:eastAsia="ru-RU"/>
            </w:rPr>
            <w:t xml:space="preserve">В плане умственного развития этот возраст не показывает каких-либо качественных новообразований: здесь укрепляются и совершенствуются те процессы развития </w:t>
          </w:r>
          <w:r w:rsidRPr="000D196E">
            <w:rPr>
              <w:rFonts w:ascii="Times New Roman" w:eastAsia="Times New Roman" w:hAnsi="Times New Roman" w:cs="Times New Roman"/>
              <w:color w:val="262626" w:themeColor="text1" w:themeTint="D9"/>
              <w:sz w:val="24"/>
              <w:szCs w:val="24"/>
              <w:lang w:eastAsia="ru-RU"/>
            </w:rPr>
            <w:lastRenderedPageBreak/>
            <w:t>формального интеллекта, которые начались в подростковом возрасте. Однако определенная специфика здесь имеется и вызывается она своеобразием развития личности старшего школьника.</w:t>
          </w:r>
        </w:p>
        <w:p w:rsidR="00F26148" w:rsidRPr="000D196E" w:rsidRDefault="00F26148" w:rsidP="000D196E">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ru-RU"/>
            </w:rPr>
          </w:pPr>
          <w:r w:rsidRPr="000D196E">
            <w:rPr>
              <w:rFonts w:ascii="Times New Roman" w:eastAsia="Times New Roman" w:hAnsi="Times New Roman" w:cs="Times New Roman"/>
              <w:color w:val="262626" w:themeColor="text1" w:themeTint="D9"/>
              <w:sz w:val="24"/>
              <w:szCs w:val="24"/>
              <w:lang w:eastAsia="ru-RU"/>
            </w:rPr>
            <w:t>Мышление старшего школьника приобретает личностный, эмоциональный характер. Как пишет Л.И. Божович, интеллектуальная деятельность здесь приобретает особую аффективную окраску, связанную с самоопределением старшего школьника и его стремлением к выработке своего мировоззрения. Именно это аффективное стремление создает своеобразие мышления в старшем школьном возрасте.</w:t>
          </w:r>
        </w:p>
        <w:p w:rsidR="00F26148" w:rsidRPr="000D196E" w:rsidRDefault="00F26148" w:rsidP="000D196E">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ru-RU"/>
            </w:rPr>
          </w:pPr>
          <w:r w:rsidRPr="000D196E">
            <w:rPr>
              <w:rFonts w:ascii="Times New Roman" w:eastAsia="Times New Roman" w:hAnsi="Times New Roman" w:cs="Times New Roman"/>
              <w:color w:val="262626" w:themeColor="text1" w:themeTint="D9"/>
              <w:sz w:val="24"/>
              <w:szCs w:val="24"/>
              <w:lang w:eastAsia="ru-RU"/>
            </w:rPr>
            <w:t>Самосознание юношей и девушек преимущественно устремлено в будущее. Этот возраст полон романтизма и в то же время опасений, как сложится жизнь в будущем.</w:t>
          </w:r>
        </w:p>
        <w:p w:rsidR="00F26148" w:rsidRPr="000D196E" w:rsidRDefault="00F26148" w:rsidP="000D196E">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ru-RU"/>
            </w:rPr>
          </w:pPr>
          <w:r w:rsidRPr="000D196E">
            <w:rPr>
              <w:rFonts w:ascii="Times New Roman" w:eastAsia="Times New Roman" w:hAnsi="Times New Roman" w:cs="Times New Roman"/>
              <w:color w:val="262626" w:themeColor="text1" w:themeTint="D9"/>
              <w:sz w:val="24"/>
              <w:szCs w:val="24"/>
              <w:lang w:eastAsia="ru-RU"/>
            </w:rPr>
            <w:t>Юность – пора становления мировоззрения. Для этого есть все предпосылки: сформировалось абстрактно-логическое, теоретическое мышление, достигнута психологическая самостоятельность, приближается социальная зрелость. Учение приобретает большую ценность, чем раньше, и все больше времени посвящается самообразованию. Старший школьник миновал эпоху подростковых кризисов и конфликтов. Приобретение знаний связывается с планами на будущее. Молодые люди ищут себя через различные роли, перспективы соотносятся с собственными возможностями.</w:t>
          </w:r>
        </w:p>
        <w:p w:rsidR="00F26148" w:rsidRPr="000D196E" w:rsidRDefault="00F26148" w:rsidP="000D196E">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ru-RU"/>
            </w:rPr>
          </w:pPr>
          <w:r w:rsidRPr="000D196E">
            <w:rPr>
              <w:rFonts w:ascii="Times New Roman" w:eastAsia="Times New Roman" w:hAnsi="Times New Roman" w:cs="Times New Roman"/>
              <w:color w:val="262626" w:themeColor="text1" w:themeTint="D9"/>
              <w:sz w:val="24"/>
              <w:szCs w:val="24"/>
              <w:lang w:eastAsia="ru-RU"/>
            </w:rPr>
            <w:t>В эмоциональной сфере юношей сохраняется повышенная ранимость, чувствительность, экзальтация сменяется депрессией. Они осознаются не как результат внешних воздействий, а как состояние “Я”. Очень болезненно воспринимаются и собственная внешность, и собственные способности, хотя способы выражения эмоций стали шире и лучше контролируются. Старший школьник может быть уже способен к глубоким “взрослым” переживаниям, серьезным и устойчивые чувствам. При переходе к юности улучшается коммуникативность, появляются самостоятельность, уравновешенность, самоконтроль.</w:t>
          </w:r>
        </w:p>
        <w:p w:rsidR="00F26148" w:rsidRPr="000D196E" w:rsidRDefault="00F26148" w:rsidP="000D196E">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ru-RU"/>
            </w:rPr>
          </w:pPr>
          <w:r w:rsidRPr="000D196E">
            <w:rPr>
              <w:rFonts w:ascii="Times New Roman" w:eastAsia="Times New Roman" w:hAnsi="Times New Roman" w:cs="Times New Roman"/>
              <w:color w:val="262626" w:themeColor="text1" w:themeTint="D9"/>
              <w:sz w:val="24"/>
              <w:szCs w:val="24"/>
              <w:lang w:eastAsia="ru-RU"/>
            </w:rPr>
            <w:t>Для юношей, как и для подростков, по-прежнему чрезвычайно значимо общение со сверстниками. Но если у подростков оно носило поверхностный характер, то теперь общение стало более интенсивным и глубинным. Юноши и девушки порой одержимы стремлением найти свое второе “Я”. Поиски друга, объекта любви добавляют немало волнений и переживаний в этом возрасте.</w:t>
          </w:r>
        </w:p>
        <w:p w:rsidR="00F26148" w:rsidRPr="000D196E" w:rsidRDefault="00F26148" w:rsidP="000D196E">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ru-RU"/>
            </w:rPr>
          </w:pPr>
          <w:r w:rsidRPr="000D196E">
            <w:rPr>
              <w:rFonts w:ascii="Times New Roman" w:eastAsia="Times New Roman" w:hAnsi="Times New Roman" w:cs="Times New Roman"/>
              <w:color w:val="262626" w:themeColor="text1" w:themeTint="D9"/>
              <w:sz w:val="24"/>
              <w:szCs w:val="24"/>
              <w:lang w:eastAsia="ru-RU"/>
            </w:rPr>
            <w:t>Меняются взаимоотношения со взрослыми. Если желание видеть в своих родителях друзей, советников не удовлетворяется, еще больше возрастает стремление найти друга или подругу.</w:t>
          </w:r>
        </w:p>
        <w:p w:rsidR="00F26148" w:rsidRPr="000D196E" w:rsidRDefault="00F26148" w:rsidP="000D196E">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ru-RU"/>
            </w:rPr>
          </w:pPr>
          <w:r w:rsidRPr="000D196E">
            <w:rPr>
              <w:rFonts w:ascii="Times New Roman" w:eastAsia="Times New Roman" w:hAnsi="Times New Roman" w:cs="Times New Roman"/>
              <w:color w:val="262626" w:themeColor="text1" w:themeTint="D9"/>
              <w:sz w:val="24"/>
              <w:szCs w:val="24"/>
              <w:lang w:eastAsia="ru-RU"/>
            </w:rPr>
            <w:t>Одновременно старший школьный возраст не лишен трудностей и конфликтов. Это касается в первую очередь несоответствия между физической и психической зрелостью учащихся и их социальным статусом. Старшеклассник, достигший физической зрелости и по интеллектуальному развитию иногда превышающий своих наставников, находится на содержании у родителей, он имеет фактически те же права и обязанности что и любой школьник другого возраста, его деятельность жестко регламентирована взрослыми, а возможности проявления инициативы во многом ограничены современными формами школьной жизни. Такое искусственное затягивание детства чревато, как известно, опасными последствиями. Инфантильность, отсутствие чувства ответственности за свои действия, пассивная общественная позиция, потребительское отношение к взрослым, проявление школярства в учебе – нередкие явления наших дней. Кроме того, имеются, к сожалению, у некоторых части старших школьников элементы безверия и цинизма.</w:t>
          </w:r>
        </w:p>
        <w:p w:rsidR="00F26148" w:rsidRPr="000D196E" w:rsidRDefault="00F26148" w:rsidP="000D196E">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ru-RU"/>
            </w:rPr>
          </w:pPr>
          <w:r w:rsidRPr="000D196E">
            <w:rPr>
              <w:rFonts w:ascii="Times New Roman" w:eastAsia="Times New Roman" w:hAnsi="Times New Roman" w:cs="Times New Roman"/>
              <w:color w:val="262626" w:themeColor="text1" w:themeTint="D9"/>
              <w:sz w:val="24"/>
              <w:szCs w:val="24"/>
              <w:lang w:eastAsia="ru-RU"/>
            </w:rPr>
            <w:lastRenderedPageBreak/>
            <w:t>В выпускном классе дети сосредотачиваются на профессиональном самоопределении. Оно предполагает самоограничение, отказ от подростковых фантазий, в которых ребенок мог стать представителем любой, самой привлекательной профессии. Старшекласснику приходится ориентироваться в различных профессиях, что совсем не просто, поскольку в основе отношения к профессии лежит не свой собственный, а чужой опыт – сведения, полученные от родителей, друзей и т.д. Этот опыт обычно абстрактен. Кроме того, нужно верно оценить свои объективные возможности – уровень учебной подготовки, здоровье, материальные условия семьи и, главное, свои способности и склонности.</w:t>
          </w:r>
        </w:p>
        <w:p w:rsidR="00F26148" w:rsidRPr="000D196E" w:rsidRDefault="00F26148" w:rsidP="000D196E">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ru-RU"/>
            </w:rPr>
          </w:pPr>
          <w:r w:rsidRPr="000D196E">
            <w:rPr>
              <w:rFonts w:ascii="Times New Roman" w:eastAsia="Times New Roman" w:hAnsi="Times New Roman" w:cs="Times New Roman"/>
              <w:color w:val="262626" w:themeColor="text1" w:themeTint="D9"/>
              <w:sz w:val="24"/>
              <w:szCs w:val="24"/>
              <w:lang w:eastAsia="ru-RU"/>
            </w:rPr>
            <w:t>Профессиональное самоопределение стимулирует развитие новых интересов к учебным дисциплинам. Нередко родители прививают интерес к определенным дисциплинам и видам деятельности. Например, родители внушают детям, что для успеха в любой профессиональной деятельности необходимо овладеть иностранным языком.</w:t>
          </w:r>
        </w:p>
        <w:p w:rsidR="00F26148" w:rsidRPr="000D196E" w:rsidRDefault="00F26148" w:rsidP="000D196E">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ru-RU"/>
            </w:rPr>
          </w:pPr>
          <w:r w:rsidRPr="000D196E">
            <w:rPr>
              <w:rFonts w:ascii="Times New Roman" w:eastAsia="Times New Roman" w:hAnsi="Times New Roman" w:cs="Times New Roman"/>
              <w:color w:val="262626" w:themeColor="text1" w:themeTint="D9"/>
              <w:sz w:val="24"/>
              <w:szCs w:val="24"/>
              <w:lang w:eastAsia="ru-RU"/>
            </w:rPr>
            <w:t>Все эти психологические особенности раннего юношеского возраста мы учли при составлении мониторинга деятельности ПС по профессиональному самоопределению подростков.</w:t>
          </w:r>
        </w:p>
        <w:p w:rsidR="00F26148" w:rsidRPr="000D196E" w:rsidRDefault="00F26148" w:rsidP="000D196E">
          <w:pPr>
            <w:spacing w:before="100" w:beforeAutospacing="1" w:after="75" w:line="240" w:lineRule="auto"/>
            <w:jc w:val="center"/>
            <w:outlineLvl w:val="2"/>
            <w:rPr>
              <w:rFonts w:ascii="Times New Roman" w:eastAsia="Times New Roman" w:hAnsi="Times New Roman" w:cs="Times New Roman"/>
              <w:b/>
              <w:bCs/>
              <w:color w:val="262626" w:themeColor="text1" w:themeTint="D9"/>
              <w:sz w:val="24"/>
              <w:szCs w:val="24"/>
              <w:lang w:eastAsia="ru-RU"/>
            </w:rPr>
          </w:pPr>
          <w:r w:rsidRPr="000D196E">
            <w:rPr>
              <w:rFonts w:ascii="Times New Roman" w:eastAsia="Times New Roman" w:hAnsi="Times New Roman" w:cs="Times New Roman"/>
              <w:b/>
              <w:bCs/>
              <w:color w:val="262626" w:themeColor="text1" w:themeTint="D9"/>
              <w:sz w:val="24"/>
              <w:szCs w:val="24"/>
              <w:lang w:eastAsia="ru-RU"/>
            </w:rPr>
            <w:t>3. Проблемные ситуации для родителей.</w:t>
          </w:r>
        </w:p>
        <w:p w:rsidR="00F26148" w:rsidRPr="000D196E" w:rsidRDefault="00F26148" w:rsidP="000D196E">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ru-RU"/>
            </w:rPr>
          </w:pPr>
          <w:r w:rsidRPr="000D196E">
            <w:rPr>
              <w:rFonts w:ascii="Times New Roman" w:eastAsia="Times New Roman" w:hAnsi="Times New Roman" w:cs="Times New Roman"/>
              <w:color w:val="262626" w:themeColor="text1" w:themeTint="D9"/>
              <w:sz w:val="24"/>
              <w:szCs w:val="24"/>
              <w:lang w:eastAsia="ru-RU"/>
            </w:rPr>
            <w:t>Психолог предлагает родителям разделиться на 2-3 команды (с помощью разноцветных жетонов).</w:t>
          </w:r>
        </w:p>
        <w:p w:rsidR="00F26148" w:rsidRPr="000D196E" w:rsidRDefault="00F26148" w:rsidP="000D196E">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ru-RU"/>
            </w:rPr>
          </w:pPr>
          <w:r w:rsidRPr="000D196E">
            <w:rPr>
              <w:rFonts w:ascii="Times New Roman" w:eastAsia="Times New Roman" w:hAnsi="Times New Roman" w:cs="Times New Roman"/>
              <w:color w:val="262626" w:themeColor="text1" w:themeTint="D9"/>
              <w:sz w:val="24"/>
              <w:szCs w:val="24"/>
              <w:lang w:eastAsia="ru-RU"/>
            </w:rPr>
            <w:t>В течение 5 минут подготовить для соперников типичную ситуацию из жизни, связанную с проблемами, обусловленными особенностями подросткового возраста.</w:t>
          </w:r>
        </w:p>
        <w:p w:rsidR="00F26148" w:rsidRPr="000D196E" w:rsidRDefault="00F26148" w:rsidP="000D196E">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ru-RU"/>
            </w:rPr>
          </w:pPr>
          <w:r w:rsidRPr="000D196E">
            <w:rPr>
              <w:rFonts w:ascii="Times New Roman" w:eastAsia="Times New Roman" w:hAnsi="Times New Roman" w:cs="Times New Roman"/>
              <w:color w:val="262626" w:themeColor="text1" w:themeTint="D9"/>
              <w:sz w:val="24"/>
              <w:szCs w:val="24"/>
              <w:lang w:eastAsia="ru-RU"/>
            </w:rPr>
            <w:t>Каждая команда предлагает свою ситуацию соперникам, а те предлагают варианты решения. После этого озвучивается собственный вариант решения.</w:t>
          </w:r>
        </w:p>
        <w:p w:rsidR="00F26148" w:rsidRPr="000D196E" w:rsidRDefault="00F26148" w:rsidP="000D196E">
          <w:pPr>
            <w:spacing w:before="100" w:beforeAutospacing="1" w:after="100" w:afterAutospacing="1" w:line="240" w:lineRule="auto"/>
            <w:jc w:val="both"/>
            <w:rPr>
              <w:rFonts w:ascii="Times New Roman" w:eastAsia="Times New Roman" w:hAnsi="Times New Roman" w:cs="Times New Roman"/>
              <w:b/>
              <w:bCs/>
              <w:color w:val="262626" w:themeColor="text1" w:themeTint="D9"/>
              <w:sz w:val="24"/>
              <w:szCs w:val="24"/>
              <w:lang w:eastAsia="ru-RU"/>
            </w:rPr>
          </w:pPr>
          <w:r w:rsidRPr="000D196E">
            <w:rPr>
              <w:rFonts w:ascii="Times New Roman" w:eastAsia="Times New Roman" w:hAnsi="Times New Roman" w:cs="Times New Roman"/>
              <w:b/>
              <w:bCs/>
              <w:color w:val="262626" w:themeColor="text1" w:themeTint="D9"/>
              <w:sz w:val="24"/>
              <w:szCs w:val="24"/>
              <w:lang w:eastAsia="ru-RU"/>
            </w:rPr>
            <w:t>Когда родители готовят ситуации, психолог обрабатывает анкеты.</w:t>
          </w:r>
        </w:p>
        <w:p w:rsidR="00F26148" w:rsidRPr="000D196E" w:rsidRDefault="00F26148" w:rsidP="000D196E">
          <w:pPr>
            <w:spacing w:before="100" w:beforeAutospacing="1" w:after="75" w:line="240" w:lineRule="auto"/>
            <w:jc w:val="center"/>
            <w:outlineLvl w:val="2"/>
            <w:rPr>
              <w:rFonts w:ascii="Times New Roman" w:eastAsia="Times New Roman" w:hAnsi="Times New Roman" w:cs="Times New Roman"/>
              <w:b/>
              <w:bCs/>
              <w:color w:val="262626" w:themeColor="text1" w:themeTint="D9"/>
              <w:sz w:val="24"/>
              <w:szCs w:val="24"/>
              <w:lang w:eastAsia="ru-RU"/>
            </w:rPr>
          </w:pPr>
          <w:r w:rsidRPr="000D196E">
            <w:rPr>
              <w:rFonts w:ascii="Times New Roman" w:eastAsia="Times New Roman" w:hAnsi="Times New Roman" w:cs="Times New Roman"/>
              <w:b/>
              <w:bCs/>
              <w:color w:val="262626" w:themeColor="text1" w:themeTint="D9"/>
              <w:sz w:val="24"/>
              <w:szCs w:val="24"/>
              <w:lang w:eastAsia="ru-RU"/>
            </w:rPr>
            <w:t>4. Результаты исследования “Знаете ли вы подростковую психологию?”</w:t>
          </w:r>
        </w:p>
        <w:p w:rsidR="00F26148" w:rsidRPr="000D196E" w:rsidRDefault="000D196E" w:rsidP="000D196E">
          <w:pPr>
            <w:spacing w:before="100" w:beforeAutospacing="1" w:after="75" w:line="240" w:lineRule="auto"/>
            <w:jc w:val="center"/>
            <w:outlineLvl w:val="2"/>
            <w:rPr>
              <w:rFonts w:ascii="Times New Roman" w:eastAsia="Times New Roman" w:hAnsi="Times New Roman" w:cs="Times New Roman"/>
              <w:b/>
              <w:bCs/>
              <w:color w:val="262626" w:themeColor="text1" w:themeTint="D9"/>
              <w:sz w:val="24"/>
              <w:szCs w:val="24"/>
              <w:lang w:eastAsia="ru-RU"/>
            </w:rPr>
          </w:pPr>
          <w:r>
            <w:rPr>
              <w:rFonts w:ascii="Times New Roman" w:eastAsia="Times New Roman" w:hAnsi="Times New Roman" w:cs="Times New Roman"/>
              <w:b/>
              <w:bCs/>
              <w:color w:val="262626" w:themeColor="text1" w:themeTint="D9"/>
              <w:sz w:val="24"/>
              <w:szCs w:val="24"/>
              <w:lang w:eastAsia="ru-RU"/>
            </w:rPr>
            <w:t>5. Анкета “Обратная связь”</w:t>
          </w:r>
        </w:p>
        <w:p w:rsidR="00F26148" w:rsidRPr="000D196E" w:rsidRDefault="00F26148" w:rsidP="000D196E">
          <w:pPr>
            <w:spacing w:before="100" w:beforeAutospacing="1" w:after="75" w:line="240" w:lineRule="auto"/>
            <w:jc w:val="center"/>
            <w:outlineLvl w:val="2"/>
            <w:rPr>
              <w:rFonts w:ascii="Times New Roman" w:eastAsia="Times New Roman" w:hAnsi="Times New Roman" w:cs="Times New Roman"/>
              <w:b/>
              <w:bCs/>
              <w:color w:val="262626" w:themeColor="text1" w:themeTint="D9"/>
              <w:sz w:val="24"/>
              <w:szCs w:val="24"/>
              <w:lang w:eastAsia="ru-RU"/>
            </w:rPr>
          </w:pPr>
          <w:r w:rsidRPr="000D196E">
            <w:rPr>
              <w:rFonts w:ascii="Times New Roman" w:eastAsia="Times New Roman" w:hAnsi="Times New Roman" w:cs="Times New Roman"/>
              <w:b/>
              <w:bCs/>
              <w:color w:val="262626" w:themeColor="text1" w:themeTint="D9"/>
              <w:sz w:val="24"/>
              <w:szCs w:val="24"/>
              <w:lang w:eastAsia="ru-RU"/>
            </w:rPr>
            <w:t>6. Заключен</w:t>
          </w:r>
          <w:r w:rsidR="000D196E">
            <w:rPr>
              <w:rFonts w:ascii="Times New Roman" w:eastAsia="Times New Roman" w:hAnsi="Times New Roman" w:cs="Times New Roman"/>
              <w:b/>
              <w:bCs/>
              <w:color w:val="262626" w:themeColor="text1" w:themeTint="D9"/>
              <w:sz w:val="24"/>
              <w:szCs w:val="24"/>
              <w:lang w:eastAsia="ru-RU"/>
            </w:rPr>
            <w:t>ие</w:t>
          </w:r>
        </w:p>
        <w:p w:rsidR="00F26148" w:rsidRPr="000D196E" w:rsidRDefault="00F26148" w:rsidP="000D196E">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ru-RU"/>
            </w:rPr>
          </w:pPr>
          <w:r w:rsidRPr="000D196E">
            <w:rPr>
              <w:rFonts w:ascii="Times New Roman" w:eastAsia="Times New Roman" w:hAnsi="Times New Roman" w:cs="Times New Roman"/>
              <w:color w:val="262626" w:themeColor="text1" w:themeTint="D9"/>
              <w:sz w:val="24"/>
              <w:szCs w:val="24"/>
              <w:lang w:eastAsia="ru-RU"/>
            </w:rPr>
            <w:t>Период, когда ребенок становится подростком, сложен не только для него, но и для нас – тех взрослых, которые с ним взаимодействуют. Неудивительно, что у нас тоже могут возникнуть те или иные трудности во взаимодействии с ним. Мы с вами рассмотрели сегодня психологические особенности ранней юности. В зависимости от индивидуальных особенностей у подростков могут возникнуть специфические трудности при прохождении подросткового возраста.</w:t>
          </w:r>
        </w:p>
        <w:p w:rsidR="00F26148" w:rsidRPr="000D196E" w:rsidRDefault="00F26148" w:rsidP="000D196E">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ru-RU"/>
            </w:rPr>
          </w:pPr>
          <w:r w:rsidRPr="000D196E">
            <w:rPr>
              <w:rFonts w:ascii="Times New Roman" w:eastAsia="Times New Roman" w:hAnsi="Times New Roman" w:cs="Times New Roman"/>
              <w:color w:val="262626" w:themeColor="text1" w:themeTint="D9"/>
              <w:sz w:val="24"/>
              <w:szCs w:val="24"/>
              <w:lang w:eastAsia="ru-RU"/>
            </w:rPr>
            <w:t>Если у вас есть конкретные вопросы, мы можем обсудить их в рамках индивидуальной беседы </w:t>
          </w:r>
          <w:r w:rsidRPr="000D196E">
            <w:rPr>
              <w:rFonts w:ascii="Times New Roman" w:eastAsia="Times New Roman" w:hAnsi="Times New Roman" w:cs="Times New Roman"/>
              <w:i/>
              <w:iCs/>
              <w:color w:val="262626" w:themeColor="text1" w:themeTint="D9"/>
              <w:sz w:val="24"/>
              <w:szCs w:val="24"/>
              <w:lang w:eastAsia="ru-RU"/>
            </w:rPr>
            <w:t>(Педагог-психолог может предоставить родителям график индивидуальных консультаций)</w:t>
          </w:r>
          <w:r w:rsidRPr="000D196E">
            <w:rPr>
              <w:rFonts w:ascii="Times New Roman" w:eastAsia="Times New Roman" w:hAnsi="Times New Roman" w:cs="Times New Roman"/>
              <w:color w:val="262626" w:themeColor="text1" w:themeTint="D9"/>
              <w:sz w:val="24"/>
              <w:szCs w:val="24"/>
              <w:lang w:eastAsia="ru-RU"/>
            </w:rPr>
            <w:t>.</w:t>
          </w:r>
        </w:p>
        <w:p w:rsidR="00F26148" w:rsidRPr="000D196E" w:rsidRDefault="00F26148" w:rsidP="000D196E">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ru-RU"/>
            </w:rPr>
          </w:pPr>
          <w:r w:rsidRPr="000D196E">
            <w:rPr>
              <w:rFonts w:ascii="Times New Roman" w:eastAsia="Times New Roman" w:hAnsi="Times New Roman" w:cs="Times New Roman"/>
              <w:b/>
              <w:bCs/>
              <w:color w:val="262626" w:themeColor="text1" w:themeTint="D9"/>
              <w:sz w:val="24"/>
              <w:szCs w:val="24"/>
              <w:lang w:eastAsia="ru-RU"/>
            </w:rPr>
            <w:t>Презентация</w:t>
          </w:r>
          <w:r w:rsidRPr="000D196E">
            <w:rPr>
              <w:rFonts w:ascii="Times New Roman" w:eastAsia="Times New Roman" w:hAnsi="Times New Roman" w:cs="Times New Roman"/>
              <w:color w:val="262626" w:themeColor="text1" w:themeTint="D9"/>
              <w:sz w:val="24"/>
              <w:szCs w:val="24"/>
              <w:lang w:eastAsia="ru-RU"/>
            </w:rPr>
            <w:t> родительского собрания прилагается</w:t>
          </w:r>
        </w:p>
        <w:p w:rsidR="007E2542" w:rsidRPr="000D196E" w:rsidRDefault="000D196E" w:rsidP="000D196E">
          <w:pPr>
            <w:spacing w:line="240" w:lineRule="auto"/>
            <w:jc w:val="center"/>
            <w:rPr>
              <w:rFonts w:ascii="Times New Roman" w:hAnsi="Times New Roman" w:cs="Times New Roman"/>
              <w:color w:val="262626" w:themeColor="text1" w:themeTint="D9"/>
              <w:sz w:val="24"/>
              <w:szCs w:val="24"/>
            </w:rPr>
          </w:pPr>
        </w:p>
      </w:sdtContent>
    </w:sdt>
    <w:sectPr w:rsidR="007E2542" w:rsidRPr="000D196E" w:rsidSect="000F6AF8">
      <w:footerReference w:type="first" r:id="rId7"/>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F01" w:rsidRDefault="00612F01" w:rsidP="000F6AF8">
      <w:pPr>
        <w:spacing w:after="0" w:line="240" w:lineRule="auto"/>
      </w:pPr>
      <w:r>
        <w:separator/>
      </w:r>
    </w:p>
  </w:endnote>
  <w:endnote w:type="continuationSeparator" w:id="0">
    <w:p w:rsidR="00612F01" w:rsidRDefault="00612F01" w:rsidP="000F6A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AF8" w:rsidRDefault="000F6AF8">
    <w:pPr>
      <w:pStyle w:val="a9"/>
      <w:jc w:val="center"/>
    </w:pPr>
  </w:p>
  <w:p w:rsidR="000F6AF8" w:rsidRDefault="000F6AF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F01" w:rsidRDefault="00612F01" w:rsidP="000F6AF8">
      <w:pPr>
        <w:spacing w:after="0" w:line="240" w:lineRule="auto"/>
      </w:pPr>
      <w:r>
        <w:separator/>
      </w:r>
    </w:p>
  </w:footnote>
  <w:footnote w:type="continuationSeparator" w:id="0">
    <w:p w:rsidR="00612F01" w:rsidRDefault="00612F01" w:rsidP="000F6A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21254"/>
    <w:multiLevelType w:val="multilevel"/>
    <w:tmpl w:val="AA48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E00208"/>
    <w:multiLevelType w:val="multilevel"/>
    <w:tmpl w:val="0A5A6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F6C4A"/>
    <w:rsid w:val="00055588"/>
    <w:rsid w:val="000D196E"/>
    <w:rsid w:val="000E799F"/>
    <w:rsid w:val="000F6AF8"/>
    <w:rsid w:val="0022478D"/>
    <w:rsid w:val="002A2FA2"/>
    <w:rsid w:val="00456531"/>
    <w:rsid w:val="004F7D8A"/>
    <w:rsid w:val="005970C6"/>
    <w:rsid w:val="00612F01"/>
    <w:rsid w:val="0067337E"/>
    <w:rsid w:val="00684C54"/>
    <w:rsid w:val="00704B99"/>
    <w:rsid w:val="00720AE2"/>
    <w:rsid w:val="007E2542"/>
    <w:rsid w:val="00804091"/>
    <w:rsid w:val="008C79A0"/>
    <w:rsid w:val="00924F80"/>
    <w:rsid w:val="009F6C4A"/>
    <w:rsid w:val="00A464BE"/>
    <w:rsid w:val="00B47FF7"/>
    <w:rsid w:val="00F261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5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F6C4A"/>
    <w:pPr>
      <w:spacing w:after="0" w:line="240" w:lineRule="auto"/>
    </w:pPr>
    <w:rPr>
      <w:rFonts w:eastAsiaTheme="minorEastAsia"/>
    </w:rPr>
  </w:style>
  <w:style w:type="character" w:customStyle="1" w:styleId="a4">
    <w:name w:val="Без интервала Знак"/>
    <w:basedOn w:val="a0"/>
    <w:link w:val="a3"/>
    <w:uiPriority w:val="1"/>
    <w:rsid w:val="009F6C4A"/>
    <w:rPr>
      <w:rFonts w:eastAsiaTheme="minorEastAsia"/>
    </w:rPr>
  </w:style>
  <w:style w:type="paragraph" w:styleId="a5">
    <w:name w:val="Balloon Text"/>
    <w:basedOn w:val="a"/>
    <w:link w:val="a6"/>
    <w:uiPriority w:val="99"/>
    <w:semiHidden/>
    <w:unhideWhenUsed/>
    <w:rsid w:val="009F6C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6C4A"/>
    <w:rPr>
      <w:rFonts w:ascii="Tahoma" w:hAnsi="Tahoma" w:cs="Tahoma"/>
      <w:sz w:val="16"/>
      <w:szCs w:val="16"/>
    </w:rPr>
  </w:style>
  <w:style w:type="paragraph" w:styleId="a7">
    <w:name w:val="header"/>
    <w:basedOn w:val="a"/>
    <w:link w:val="a8"/>
    <w:uiPriority w:val="99"/>
    <w:unhideWhenUsed/>
    <w:rsid w:val="000F6AF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F6AF8"/>
  </w:style>
  <w:style w:type="paragraph" w:styleId="a9">
    <w:name w:val="footer"/>
    <w:basedOn w:val="a"/>
    <w:link w:val="aa"/>
    <w:uiPriority w:val="99"/>
    <w:unhideWhenUsed/>
    <w:rsid w:val="000F6AF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F6A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951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1237</Words>
  <Characters>7051</Characters>
  <Application>Microsoft Office Word</Application>
  <DocSecurity>0</DocSecurity>
  <Lines>58</Lines>
  <Paragraphs>16</Paragraphs>
  <ScaleCrop>false</ScaleCrop>
  <Company>Microsoft</Company>
  <LinksUpToDate>false</LinksUpToDate>
  <CharactersWithSpaces>8272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сош1 школа</cp:lastModifiedBy>
  <cp:revision>14</cp:revision>
  <dcterms:created xsi:type="dcterms:W3CDTF">2014-01-06T14:35:00Z</dcterms:created>
  <dcterms:modified xsi:type="dcterms:W3CDTF">2024-12-09T06:57:00Z</dcterms:modified>
</cp:coreProperties>
</file>