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E21" w:rsidRPr="007F7E21" w:rsidRDefault="007F7E21" w:rsidP="00A1697E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7E21">
        <w:rPr>
          <w:rFonts w:ascii="Times New Roman" w:eastAsia="Times New Roman" w:hAnsi="Times New Roman" w:cs="Times New Roman"/>
          <w:b/>
          <w:sz w:val="28"/>
          <w:szCs w:val="28"/>
        </w:rPr>
        <w:t>МОДУЛИ (ФОРМЫ) РЕАЛИЗАЦИИ ВНЕУРОЧНОЙ ДЕЯТЕЛЬНОСТИ</w:t>
      </w:r>
    </w:p>
    <w:p w:rsidR="007F7E21" w:rsidRPr="007F7E21" w:rsidRDefault="007F7E21" w:rsidP="00A1697E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heading=h.2eclud0" w:colFirst="0" w:colLast="0"/>
      <w:bookmarkEnd w:id="0"/>
      <w:r w:rsidRPr="007F7E21">
        <w:rPr>
          <w:rFonts w:ascii="Times New Roman" w:eastAsia="Times New Roman" w:hAnsi="Times New Roman" w:cs="Times New Roman"/>
          <w:b/>
          <w:sz w:val="28"/>
          <w:szCs w:val="28"/>
        </w:rPr>
        <w:t>МОДУЛЬ 1. Олимпиада по педагогике и психологии</w:t>
      </w:r>
    </w:p>
    <w:p w:rsidR="007F7E21" w:rsidRPr="007F7E21" w:rsidRDefault="007F7E21" w:rsidP="00A1697E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_heading=h.thw4kt" w:colFirst="0" w:colLast="0"/>
      <w:bookmarkEnd w:id="1"/>
      <w:r w:rsidRPr="007F7E21">
        <w:rPr>
          <w:rFonts w:ascii="Times New Roman" w:eastAsia="Times New Roman" w:hAnsi="Times New Roman" w:cs="Times New Roman"/>
          <w:b/>
          <w:sz w:val="28"/>
          <w:szCs w:val="28"/>
        </w:rPr>
        <w:t>для обучающихся психолого-педагогических классов (Вариант 1)</w:t>
      </w:r>
    </w:p>
    <w:p w:rsidR="007F7E21" w:rsidRPr="007F7E21" w:rsidRDefault="007F7E21" w:rsidP="00A1697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E21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 – </w:t>
      </w:r>
      <w:r w:rsidRPr="007F7E21">
        <w:rPr>
          <w:rFonts w:ascii="Times New Roman" w:eastAsia="Times New Roman" w:hAnsi="Times New Roman" w:cs="Times New Roman"/>
          <w:sz w:val="28"/>
          <w:szCs w:val="28"/>
        </w:rPr>
        <w:t>формирование у обучающихся психолого-педагогических классов целенаправленной профессионально-педагогической ориентации, устойчивого интереса к педагогической деятельности.</w:t>
      </w:r>
    </w:p>
    <w:p w:rsidR="007F7E21" w:rsidRPr="007F7E21" w:rsidRDefault="007F7E21" w:rsidP="00A1697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7E21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7F7E21" w:rsidRPr="007F7E21" w:rsidRDefault="007F7E21" w:rsidP="00A1697E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E21">
        <w:rPr>
          <w:rFonts w:ascii="Times New Roman" w:eastAsia="Times New Roman" w:hAnsi="Times New Roman" w:cs="Times New Roman"/>
          <w:sz w:val="28"/>
          <w:szCs w:val="28"/>
        </w:rPr>
        <w:t xml:space="preserve">Выявление позиции </w:t>
      </w:r>
      <w:proofErr w:type="gramStart"/>
      <w:r w:rsidRPr="007F7E21">
        <w:rPr>
          <w:rFonts w:ascii="Times New Roman" w:eastAsia="Times New Roman" w:hAnsi="Times New Roman" w:cs="Times New Roman"/>
          <w:sz w:val="28"/>
          <w:szCs w:val="28"/>
        </w:rPr>
        <w:t>современного</w:t>
      </w:r>
      <w:proofErr w:type="gramEnd"/>
      <w:r w:rsidRPr="007F7E21">
        <w:rPr>
          <w:rFonts w:ascii="Times New Roman" w:eastAsia="Times New Roman" w:hAnsi="Times New Roman" w:cs="Times New Roman"/>
          <w:sz w:val="28"/>
          <w:szCs w:val="28"/>
        </w:rPr>
        <w:t xml:space="preserve"> обучающегося к значимости педагогической профессии;</w:t>
      </w:r>
    </w:p>
    <w:p w:rsidR="007F7E21" w:rsidRPr="007F7E21" w:rsidRDefault="007F7E21" w:rsidP="00A1697E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E21">
        <w:rPr>
          <w:rFonts w:ascii="Times New Roman" w:eastAsia="Times New Roman" w:hAnsi="Times New Roman" w:cs="Times New Roman"/>
          <w:sz w:val="28"/>
          <w:szCs w:val="28"/>
        </w:rPr>
        <w:t>Развитие позитивного отношения к профессии «учитель»;</w:t>
      </w:r>
    </w:p>
    <w:p w:rsidR="007F7E21" w:rsidRPr="007F7E21" w:rsidRDefault="007F7E21" w:rsidP="00A1697E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E21">
        <w:rPr>
          <w:rFonts w:ascii="Times New Roman" w:eastAsia="Times New Roman" w:hAnsi="Times New Roman" w:cs="Times New Roman"/>
          <w:sz w:val="28"/>
          <w:szCs w:val="28"/>
        </w:rPr>
        <w:t>Формирование имиджа учителя современной школы;</w:t>
      </w:r>
    </w:p>
    <w:p w:rsidR="007F7E21" w:rsidRPr="007F7E21" w:rsidRDefault="007F7E21" w:rsidP="00A1697E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E21">
        <w:rPr>
          <w:rFonts w:ascii="Times New Roman" w:eastAsia="Times New Roman" w:hAnsi="Times New Roman" w:cs="Times New Roman"/>
          <w:sz w:val="28"/>
          <w:szCs w:val="28"/>
        </w:rPr>
        <w:t>Развитие критического мышления: умений думать, анализировать, размышлять, выдвигать собственную точку зрения и аргументировать ее;</w:t>
      </w:r>
    </w:p>
    <w:p w:rsidR="007F7E21" w:rsidRPr="007F7E21" w:rsidRDefault="007F7E21" w:rsidP="00A1697E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E21">
        <w:rPr>
          <w:rFonts w:ascii="Times New Roman" w:eastAsia="Times New Roman" w:hAnsi="Times New Roman" w:cs="Times New Roman"/>
          <w:sz w:val="28"/>
          <w:szCs w:val="28"/>
        </w:rPr>
        <w:t xml:space="preserve">Стимулирование творческой и познавательной активности </w:t>
      </w:r>
      <w:proofErr w:type="gramStart"/>
      <w:r w:rsidRPr="007F7E21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7F7E2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F7E21" w:rsidRPr="007F7E21" w:rsidRDefault="007F7E21" w:rsidP="00A1697E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E21">
        <w:rPr>
          <w:rFonts w:ascii="Times New Roman" w:eastAsia="Times New Roman" w:hAnsi="Times New Roman" w:cs="Times New Roman"/>
          <w:sz w:val="28"/>
          <w:szCs w:val="28"/>
        </w:rPr>
        <w:t xml:space="preserve">Выявление психолого-педагогической компетентности </w:t>
      </w:r>
      <w:proofErr w:type="gramStart"/>
      <w:r w:rsidRPr="007F7E21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7F7E2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F7E21" w:rsidRPr="007F7E21" w:rsidRDefault="007F7E21" w:rsidP="00A1697E">
      <w:pPr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7E21" w:rsidRPr="007F7E21" w:rsidRDefault="007F7E21" w:rsidP="00A1697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7E21">
        <w:rPr>
          <w:rFonts w:ascii="Times New Roman" w:eastAsia="Times New Roman" w:hAnsi="Times New Roman" w:cs="Times New Roman"/>
          <w:b/>
          <w:sz w:val="28"/>
          <w:szCs w:val="28"/>
        </w:rPr>
        <w:t>Олимпиада по педагогике и психологии состоит из 5 разделов:</w:t>
      </w:r>
    </w:p>
    <w:p w:rsidR="007F7E21" w:rsidRPr="007F7E21" w:rsidRDefault="007F7E21" w:rsidP="00A1697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E21">
        <w:rPr>
          <w:rFonts w:ascii="Times New Roman" w:eastAsia="Times New Roman" w:hAnsi="Times New Roman" w:cs="Times New Roman"/>
          <w:sz w:val="28"/>
          <w:szCs w:val="28"/>
        </w:rPr>
        <w:t>Раздел 1. Тестовая часть - время на выполнение 10 минут</w:t>
      </w:r>
    </w:p>
    <w:p w:rsidR="007F7E21" w:rsidRPr="007F7E21" w:rsidRDefault="007F7E21" w:rsidP="00A1697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E21">
        <w:rPr>
          <w:rFonts w:ascii="Times New Roman" w:eastAsia="Times New Roman" w:hAnsi="Times New Roman" w:cs="Times New Roman"/>
          <w:sz w:val="28"/>
          <w:szCs w:val="28"/>
        </w:rPr>
        <w:t>Раздел 2. «Педагогическая хитрость» - время на выполнение 25 минут</w:t>
      </w:r>
    </w:p>
    <w:p w:rsidR="007F7E21" w:rsidRPr="007F7E21" w:rsidRDefault="007F7E21" w:rsidP="00A1697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E21">
        <w:rPr>
          <w:rFonts w:ascii="Times New Roman" w:eastAsia="Times New Roman" w:hAnsi="Times New Roman" w:cs="Times New Roman"/>
          <w:sz w:val="28"/>
          <w:szCs w:val="28"/>
        </w:rPr>
        <w:t>Раздел 3. «Залог успеха» -  время на выполнение 25 минут</w:t>
      </w:r>
    </w:p>
    <w:p w:rsidR="007F7E21" w:rsidRPr="007F7E21" w:rsidRDefault="007F7E21" w:rsidP="00A1697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E21">
        <w:rPr>
          <w:rFonts w:ascii="Times New Roman" w:eastAsia="Times New Roman" w:hAnsi="Times New Roman" w:cs="Times New Roman"/>
          <w:sz w:val="28"/>
          <w:szCs w:val="28"/>
        </w:rPr>
        <w:t>Раздел 4. Методическая разработка» - время на выполнение 40 минут</w:t>
      </w:r>
    </w:p>
    <w:p w:rsidR="007F7E21" w:rsidRPr="007F7E21" w:rsidRDefault="007F7E21" w:rsidP="00A1697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E21">
        <w:rPr>
          <w:rFonts w:ascii="Times New Roman" w:eastAsia="Times New Roman" w:hAnsi="Times New Roman" w:cs="Times New Roman"/>
          <w:sz w:val="28"/>
          <w:szCs w:val="28"/>
        </w:rPr>
        <w:t>Раздел 5. «На новый лад» - время на выполнение 20 минут</w:t>
      </w:r>
    </w:p>
    <w:p w:rsidR="007F7E21" w:rsidRPr="007F7E21" w:rsidRDefault="007F7E21" w:rsidP="00A169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F7E21">
        <w:rPr>
          <w:rFonts w:ascii="Times New Roman" w:eastAsia="Times New Roman" w:hAnsi="Times New Roman" w:cs="Times New Roman"/>
          <w:b/>
          <w:i/>
          <w:sz w:val="28"/>
          <w:szCs w:val="28"/>
        </w:rPr>
        <w:t>Время выполнения Олимпиады – 120 минут.</w:t>
      </w:r>
    </w:p>
    <w:p w:rsidR="007F7E21" w:rsidRPr="007F7E21" w:rsidRDefault="007F7E21" w:rsidP="00A169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7E21" w:rsidRPr="007F7E21" w:rsidRDefault="007F7E21" w:rsidP="00A169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7E21">
        <w:rPr>
          <w:rFonts w:ascii="Times New Roman" w:eastAsia="Times New Roman" w:hAnsi="Times New Roman" w:cs="Times New Roman"/>
          <w:b/>
          <w:sz w:val="28"/>
          <w:szCs w:val="28"/>
        </w:rPr>
        <w:t>Раздел 1. Тестовая часть</w:t>
      </w:r>
    </w:p>
    <w:p w:rsidR="007F7E21" w:rsidRPr="007F7E21" w:rsidRDefault="007F7E21" w:rsidP="00A169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F7E2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Выберите правильный вариант ответа.</w:t>
      </w:r>
    </w:p>
    <w:p w:rsidR="007F7E21" w:rsidRPr="007F7E21" w:rsidRDefault="007F7E21" w:rsidP="00A169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7F7E2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Задание 1. Основателем отечественной научной педагогики является:</w:t>
      </w:r>
    </w:p>
    <w:p w:rsidR="007F7E21" w:rsidRPr="007F7E21" w:rsidRDefault="007F7E21" w:rsidP="00A169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7E21">
        <w:rPr>
          <w:rFonts w:ascii="Times New Roman" w:eastAsia="Times New Roman" w:hAnsi="Times New Roman" w:cs="Times New Roman"/>
          <w:color w:val="000000"/>
          <w:sz w:val="28"/>
          <w:szCs w:val="28"/>
        </w:rPr>
        <w:t>1) Я.А. Коменский</w:t>
      </w:r>
    </w:p>
    <w:p w:rsidR="007F7E21" w:rsidRPr="007F7E21" w:rsidRDefault="007F7E21" w:rsidP="00A169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7E21">
        <w:rPr>
          <w:rFonts w:ascii="Times New Roman" w:eastAsia="Times New Roman" w:hAnsi="Times New Roman" w:cs="Times New Roman"/>
          <w:color w:val="000000"/>
          <w:sz w:val="28"/>
          <w:szCs w:val="28"/>
        </w:rPr>
        <w:t>2) А.С. Макаренко</w:t>
      </w:r>
    </w:p>
    <w:p w:rsidR="007F7E21" w:rsidRPr="007F7E21" w:rsidRDefault="007F7E21" w:rsidP="00A169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7E21">
        <w:rPr>
          <w:rFonts w:ascii="Times New Roman" w:eastAsia="Times New Roman" w:hAnsi="Times New Roman" w:cs="Times New Roman"/>
          <w:color w:val="000000"/>
          <w:sz w:val="28"/>
          <w:szCs w:val="28"/>
        </w:rPr>
        <w:t>3) В.А. Сухомлинский</w:t>
      </w:r>
    </w:p>
    <w:p w:rsidR="007F7E21" w:rsidRPr="007F7E21" w:rsidRDefault="007F7E21" w:rsidP="00A169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7F7E2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4) К.Д. Ушинский</w:t>
      </w:r>
    </w:p>
    <w:p w:rsidR="007F7E21" w:rsidRPr="007F7E21" w:rsidRDefault="007F7E21" w:rsidP="00A169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7F7E2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Задание 2. Воспитательный метод, основанный на естественной потребности детей к соперничеству:</w:t>
      </w:r>
    </w:p>
    <w:p w:rsidR="007F7E21" w:rsidRPr="007F7E21" w:rsidRDefault="007F7E21" w:rsidP="00A169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7E21">
        <w:rPr>
          <w:rFonts w:ascii="Times New Roman" w:eastAsia="Times New Roman" w:hAnsi="Times New Roman" w:cs="Times New Roman"/>
          <w:color w:val="000000"/>
          <w:sz w:val="28"/>
          <w:szCs w:val="28"/>
        </w:rPr>
        <w:t>1) объяснение</w:t>
      </w:r>
    </w:p>
    <w:p w:rsidR="007F7E21" w:rsidRPr="007F7E21" w:rsidRDefault="007F7E21" w:rsidP="00A169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7F7E2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2) соревнование</w:t>
      </w:r>
    </w:p>
    <w:p w:rsidR="007F7E21" w:rsidRPr="007F7E21" w:rsidRDefault="007F7E21" w:rsidP="00A169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7E21">
        <w:rPr>
          <w:rFonts w:ascii="Times New Roman" w:eastAsia="Times New Roman" w:hAnsi="Times New Roman" w:cs="Times New Roman"/>
          <w:color w:val="000000"/>
          <w:sz w:val="28"/>
          <w:szCs w:val="28"/>
        </w:rPr>
        <w:t>3) требование</w:t>
      </w:r>
    </w:p>
    <w:p w:rsidR="007F7E21" w:rsidRPr="007F7E21" w:rsidRDefault="007F7E21" w:rsidP="00A169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7E21">
        <w:rPr>
          <w:rFonts w:ascii="Times New Roman" w:eastAsia="Times New Roman" w:hAnsi="Times New Roman" w:cs="Times New Roman"/>
          <w:color w:val="000000"/>
          <w:sz w:val="28"/>
          <w:szCs w:val="28"/>
        </w:rPr>
        <w:t>4) включение</w:t>
      </w:r>
    </w:p>
    <w:p w:rsidR="007F7E21" w:rsidRPr="007F7E21" w:rsidRDefault="007F7E21" w:rsidP="00A169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7F7E2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Задание 3. Мотив – это:</w:t>
      </w:r>
    </w:p>
    <w:p w:rsidR="007F7E21" w:rsidRPr="007F7E21" w:rsidRDefault="007F7E21" w:rsidP="00A169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7E21">
        <w:rPr>
          <w:rFonts w:ascii="Times New Roman" w:eastAsia="Times New Roman" w:hAnsi="Times New Roman" w:cs="Times New Roman"/>
          <w:color w:val="000000"/>
          <w:sz w:val="28"/>
          <w:szCs w:val="28"/>
        </w:rPr>
        <w:t>1) совокупность действий</w:t>
      </w:r>
    </w:p>
    <w:p w:rsidR="007F7E21" w:rsidRPr="007F7E21" w:rsidRDefault="007F7E21" w:rsidP="00A169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7F7E2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2) то, что побуждает человека к деятельности</w:t>
      </w:r>
    </w:p>
    <w:p w:rsidR="007F7E21" w:rsidRPr="007F7E21" w:rsidRDefault="007F7E21" w:rsidP="00A169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7E2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3) основная единица анализа деятельности</w:t>
      </w:r>
    </w:p>
    <w:p w:rsidR="007F7E21" w:rsidRPr="007F7E21" w:rsidRDefault="007F7E21" w:rsidP="00A169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7F7E2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Задание 4. Коммуникативной стороной общения называют:</w:t>
      </w:r>
    </w:p>
    <w:p w:rsidR="007F7E21" w:rsidRPr="007F7E21" w:rsidRDefault="007F7E21" w:rsidP="00A169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7F7E2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1) обмен информацией;</w:t>
      </w:r>
    </w:p>
    <w:p w:rsidR="007F7E21" w:rsidRPr="007F7E21" w:rsidRDefault="007F7E21" w:rsidP="00A169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7E21">
        <w:rPr>
          <w:rFonts w:ascii="Times New Roman" w:eastAsia="Times New Roman" w:hAnsi="Times New Roman" w:cs="Times New Roman"/>
          <w:color w:val="000000"/>
          <w:sz w:val="28"/>
          <w:szCs w:val="28"/>
        </w:rPr>
        <w:t>2) восприятия друг друга;</w:t>
      </w:r>
    </w:p>
    <w:p w:rsidR="007F7E21" w:rsidRPr="007F7E21" w:rsidRDefault="007F7E21" w:rsidP="00A169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7E21">
        <w:rPr>
          <w:rFonts w:ascii="Times New Roman" w:eastAsia="Times New Roman" w:hAnsi="Times New Roman" w:cs="Times New Roman"/>
          <w:color w:val="000000"/>
          <w:sz w:val="28"/>
          <w:szCs w:val="28"/>
        </w:rPr>
        <w:t>3) взаимодействие.</w:t>
      </w:r>
    </w:p>
    <w:p w:rsidR="007F7E21" w:rsidRPr="007F7E21" w:rsidRDefault="007F7E21" w:rsidP="00A169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7F7E2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Задание 5. Какой из стилей общения позволяет одному участнику главенствовать и принимать все решения:</w:t>
      </w:r>
    </w:p>
    <w:p w:rsidR="007F7E21" w:rsidRPr="007F7E21" w:rsidRDefault="007F7E21" w:rsidP="00A169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7E21">
        <w:rPr>
          <w:rFonts w:ascii="Times New Roman" w:eastAsia="Times New Roman" w:hAnsi="Times New Roman" w:cs="Times New Roman"/>
          <w:color w:val="000000"/>
          <w:sz w:val="28"/>
          <w:szCs w:val="28"/>
        </w:rPr>
        <w:t>а) либеральный;</w:t>
      </w:r>
    </w:p>
    <w:p w:rsidR="007F7E21" w:rsidRPr="007F7E21" w:rsidRDefault="007F7E21" w:rsidP="00A169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7F7E2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б) авторитарный;</w:t>
      </w:r>
    </w:p>
    <w:p w:rsidR="007F7E21" w:rsidRPr="007F7E21" w:rsidRDefault="007F7E21" w:rsidP="00A169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7E21">
        <w:rPr>
          <w:rFonts w:ascii="Times New Roman" w:eastAsia="Times New Roman" w:hAnsi="Times New Roman" w:cs="Times New Roman"/>
          <w:color w:val="000000"/>
          <w:sz w:val="28"/>
          <w:szCs w:val="28"/>
        </w:rPr>
        <w:t>в) демократический.</w:t>
      </w:r>
    </w:p>
    <w:p w:rsidR="007F7E21" w:rsidRPr="007F7E21" w:rsidRDefault="007F7E21" w:rsidP="00A169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F7E21" w:rsidRPr="007F7E21" w:rsidRDefault="007F7E21" w:rsidP="00A169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F7E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Раздел 2. «Педагогическая хитрость»</w:t>
      </w:r>
    </w:p>
    <w:p w:rsidR="007F7E21" w:rsidRPr="007F7E21" w:rsidRDefault="007F7E21" w:rsidP="00A1697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7F7E2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Просмотрите сюжет «Ералаша» - «Военная хитрость» (</w:t>
      </w:r>
      <w:hyperlink r:id="rId5">
        <w:r w:rsidRPr="007F7E21">
          <w:rPr>
            <w:rFonts w:ascii="Times New Roman" w:eastAsia="Times New Roman" w:hAnsi="Times New Roman" w:cs="Times New Roman"/>
            <w:i/>
            <w:color w:val="0000FF"/>
            <w:sz w:val="28"/>
            <w:szCs w:val="28"/>
            <w:u w:val="single"/>
          </w:rPr>
          <w:t>https://youtu.be/FruMczTjlhU</w:t>
        </w:r>
      </w:hyperlink>
      <w:r w:rsidRPr="007F7E2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).</w:t>
      </w:r>
    </w:p>
    <w:p w:rsidR="007F7E21" w:rsidRPr="007F7E21" w:rsidRDefault="007F7E21" w:rsidP="00A1697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7F7E2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7F7E21">
        <w:rPr>
          <w:rFonts w:ascii="Times New Roman" w:eastAsia="Times New Roman" w:hAnsi="Times New Roman" w:cs="Times New Roman"/>
          <w:i/>
          <w:noProof/>
          <w:color w:val="000000"/>
          <w:sz w:val="28"/>
          <w:szCs w:val="28"/>
        </w:rPr>
        <w:drawing>
          <wp:inline distT="0" distB="0" distL="0" distR="0">
            <wp:extent cx="1533156" cy="1133393"/>
            <wp:effectExtent l="0" t="0" r="0" b="0"/>
            <wp:docPr id="16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33156" cy="113339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F7E21" w:rsidRPr="007F7E21" w:rsidRDefault="007F7E21" w:rsidP="00A1697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7F7E2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Проведите сравнительный анализ двух продемонстрированных подходов к ведению урока, выявите их отличия и возможные сходства в формате таблицы.</w:t>
      </w:r>
    </w:p>
    <w:tbl>
      <w:tblPr>
        <w:tblW w:w="9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115"/>
        <w:gridCol w:w="3115"/>
        <w:gridCol w:w="3115"/>
      </w:tblGrid>
      <w:tr w:rsidR="007F7E21" w:rsidRPr="007F7E21" w:rsidTr="00D57CBC">
        <w:tc>
          <w:tcPr>
            <w:tcW w:w="3115" w:type="dxa"/>
          </w:tcPr>
          <w:p w:rsidR="007F7E21" w:rsidRPr="007F7E21" w:rsidRDefault="007F7E21" w:rsidP="00A1697E">
            <w:pPr>
              <w:spacing w:after="200" w:line="240" w:lineRule="auto"/>
              <w:jc w:val="center"/>
              <w:rPr>
                <w:rFonts w:ascii="Times New Roman" w:hAnsi="Times New Roman" w:cs="Times New Roman"/>
              </w:rPr>
            </w:pPr>
            <w:r w:rsidRPr="007F7E21">
              <w:rPr>
                <w:rFonts w:ascii="Times New Roman" w:hAnsi="Times New Roman" w:cs="Times New Roman"/>
              </w:rPr>
              <w:t>Отличия I подхода</w:t>
            </w:r>
          </w:p>
        </w:tc>
        <w:tc>
          <w:tcPr>
            <w:tcW w:w="3115" w:type="dxa"/>
          </w:tcPr>
          <w:p w:rsidR="007F7E21" w:rsidRPr="007F7E21" w:rsidRDefault="007F7E21" w:rsidP="00A1697E">
            <w:pPr>
              <w:spacing w:after="200" w:line="240" w:lineRule="auto"/>
              <w:jc w:val="center"/>
              <w:rPr>
                <w:rFonts w:ascii="Times New Roman" w:hAnsi="Times New Roman" w:cs="Times New Roman"/>
              </w:rPr>
            </w:pPr>
            <w:r w:rsidRPr="007F7E21">
              <w:rPr>
                <w:rFonts w:ascii="Times New Roman" w:hAnsi="Times New Roman" w:cs="Times New Roman"/>
              </w:rPr>
              <w:t>Сходства</w:t>
            </w:r>
          </w:p>
        </w:tc>
        <w:tc>
          <w:tcPr>
            <w:tcW w:w="3115" w:type="dxa"/>
          </w:tcPr>
          <w:p w:rsidR="007F7E21" w:rsidRPr="007F7E21" w:rsidRDefault="007F7E21" w:rsidP="00A1697E">
            <w:pPr>
              <w:spacing w:after="200" w:line="240" w:lineRule="auto"/>
              <w:jc w:val="center"/>
              <w:rPr>
                <w:rFonts w:ascii="Times New Roman" w:hAnsi="Times New Roman" w:cs="Times New Roman"/>
              </w:rPr>
            </w:pPr>
            <w:r w:rsidRPr="007F7E21">
              <w:rPr>
                <w:rFonts w:ascii="Times New Roman" w:hAnsi="Times New Roman" w:cs="Times New Roman"/>
              </w:rPr>
              <w:t>Отличия II подхода</w:t>
            </w:r>
          </w:p>
        </w:tc>
      </w:tr>
      <w:tr w:rsidR="007F7E21" w:rsidRPr="007F7E21" w:rsidTr="00D57CBC">
        <w:tc>
          <w:tcPr>
            <w:tcW w:w="3115" w:type="dxa"/>
          </w:tcPr>
          <w:p w:rsidR="007F7E21" w:rsidRPr="007F7E21" w:rsidRDefault="007F7E21" w:rsidP="00A1697E">
            <w:pPr>
              <w:spacing w:after="200" w:line="240" w:lineRule="auto"/>
              <w:rPr>
                <w:rFonts w:ascii="Times New Roman" w:hAnsi="Times New Roman" w:cs="Times New Roman"/>
                <w:i/>
              </w:rPr>
            </w:pPr>
          </w:p>
          <w:p w:rsidR="007F7E21" w:rsidRPr="007F7E21" w:rsidRDefault="007F7E21" w:rsidP="00A1697E">
            <w:pPr>
              <w:spacing w:after="200" w:line="240" w:lineRule="auto"/>
              <w:rPr>
                <w:rFonts w:ascii="Times New Roman" w:hAnsi="Times New Roman" w:cs="Times New Roman"/>
                <w:i/>
              </w:rPr>
            </w:pPr>
          </w:p>
          <w:p w:rsidR="007F7E21" w:rsidRPr="007F7E21" w:rsidRDefault="007F7E21" w:rsidP="00A1697E">
            <w:pPr>
              <w:spacing w:after="200" w:line="240" w:lineRule="auto"/>
              <w:rPr>
                <w:rFonts w:ascii="Times New Roman" w:hAnsi="Times New Roman" w:cs="Times New Roman"/>
                <w:i/>
              </w:rPr>
            </w:pPr>
          </w:p>
          <w:p w:rsidR="007F7E21" w:rsidRPr="007F7E21" w:rsidRDefault="007F7E21" w:rsidP="00A1697E">
            <w:pPr>
              <w:spacing w:after="200" w:line="240" w:lineRule="auto"/>
              <w:rPr>
                <w:rFonts w:ascii="Times New Roman" w:hAnsi="Times New Roman" w:cs="Times New Roman"/>
                <w:i/>
              </w:rPr>
            </w:pPr>
          </w:p>
          <w:p w:rsidR="007F7E21" w:rsidRPr="007F7E21" w:rsidRDefault="007F7E21" w:rsidP="00A1697E">
            <w:pPr>
              <w:spacing w:after="200" w:line="240" w:lineRule="auto"/>
              <w:rPr>
                <w:rFonts w:ascii="Times New Roman" w:hAnsi="Times New Roman" w:cs="Times New Roman"/>
                <w:i/>
              </w:rPr>
            </w:pPr>
          </w:p>
          <w:p w:rsidR="007F7E21" w:rsidRPr="007F7E21" w:rsidRDefault="007F7E21" w:rsidP="00A1697E">
            <w:pPr>
              <w:spacing w:after="20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115" w:type="dxa"/>
          </w:tcPr>
          <w:p w:rsidR="007F7E21" w:rsidRPr="007F7E21" w:rsidRDefault="007F7E21" w:rsidP="00A1697E">
            <w:pPr>
              <w:spacing w:after="20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</w:tcPr>
          <w:p w:rsidR="007F7E21" w:rsidRPr="007F7E21" w:rsidRDefault="007F7E21" w:rsidP="00A1697E">
            <w:pPr>
              <w:spacing w:after="20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7F7E21" w:rsidRPr="007F7E21" w:rsidRDefault="007F7E21" w:rsidP="00A1697E">
      <w:pPr>
        <w:spacing w:after="20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F7E21">
        <w:rPr>
          <w:rFonts w:ascii="Times New Roman" w:eastAsia="Times New Roman" w:hAnsi="Times New Roman" w:cs="Times New Roman"/>
          <w:sz w:val="28"/>
          <w:szCs w:val="28"/>
        </w:rPr>
        <w:br/>
      </w:r>
      <w:r w:rsidRPr="007F7E21">
        <w:rPr>
          <w:rFonts w:ascii="Times New Roman" w:eastAsia="Times New Roman" w:hAnsi="Times New Roman" w:cs="Times New Roman"/>
          <w:i/>
          <w:sz w:val="28"/>
          <w:szCs w:val="28"/>
        </w:rPr>
        <w:t>Ответьте на вопросы:</w:t>
      </w:r>
    </w:p>
    <w:p w:rsidR="007F7E21" w:rsidRPr="007F7E21" w:rsidRDefault="007F7E21" w:rsidP="00A1697E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7E21">
        <w:rPr>
          <w:rFonts w:ascii="Times New Roman" w:eastAsia="Times New Roman" w:hAnsi="Times New Roman" w:cs="Times New Roman"/>
          <w:sz w:val="28"/>
          <w:szCs w:val="28"/>
        </w:rPr>
        <w:t>А) Какой из продемонстрированных подходов, на Ваш взгляд, наиболее эффективен? Почему?</w:t>
      </w:r>
    </w:p>
    <w:p w:rsidR="007F7E21" w:rsidRPr="007F7E21" w:rsidRDefault="007F7E21" w:rsidP="00A1697E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7E21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</w:t>
      </w:r>
    </w:p>
    <w:p w:rsidR="007F7E21" w:rsidRPr="007F7E21" w:rsidRDefault="007F7E21" w:rsidP="00A1697E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7E21">
        <w:rPr>
          <w:rFonts w:ascii="Times New Roman" w:eastAsia="Times New Roman" w:hAnsi="Times New Roman" w:cs="Times New Roman"/>
          <w:sz w:val="28"/>
          <w:szCs w:val="28"/>
        </w:rPr>
        <w:t>Б) Какие достоинства и недостатки Вы можете выделить в обоих подходах? Перечислите.</w:t>
      </w:r>
    </w:p>
    <w:p w:rsidR="007F7E21" w:rsidRPr="007F7E21" w:rsidRDefault="007F7E21" w:rsidP="00A169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7E2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</w:t>
      </w:r>
    </w:p>
    <w:p w:rsidR="007F7E21" w:rsidRPr="007F7E21" w:rsidRDefault="007F7E21" w:rsidP="00A1697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7E21">
        <w:rPr>
          <w:rFonts w:ascii="Times New Roman" w:eastAsia="Times New Roman" w:hAnsi="Times New Roman" w:cs="Times New Roman"/>
          <w:b/>
          <w:sz w:val="28"/>
          <w:szCs w:val="28"/>
        </w:rPr>
        <w:t>Раздел 3. «Залог успеха»</w:t>
      </w:r>
    </w:p>
    <w:p w:rsidR="007F7E21" w:rsidRPr="007F7E21" w:rsidRDefault="007F7E21" w:rsidP="00A1697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E21">
        <w:rPr>
          <w:rFonts w:ascii="Times New Roman" w:eastAsia="Times New Roman" w:hAnsi="Times New Roman" w:cs="Times New Roman"/>
          <w:i/>
          <w:sz w:val="28"/>
          <w:szCs w:val="28"/>
        </w:rPr>
        <w:t xml:space="preserve">Прочитайте текст: </w:t>
      </w:r>
    </w:p>
    <w:p w:rsidR="007F7E21" w:rsidRPr="007F7E21" w:rsidRDefault="007F7E21" w:rsidP="00A1697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E21">
        <w:rPr>
          <w:rFonts w:ascii="Times New Roman" w:eastAsia="Times New Roman" w:hAnsi="Times New Roman" w:cs="Times New Roman"/>
          <w:sz w:val="28"/>
          <w:szCs w:val="28"/>
        </w:rPr>
        <w:t>В 6-й «а» перевели мальчика Юру, который не успевал по русскому языку. В классе, куда он попал, русский язык преподавал очень внимательный к детям и талантливый педагог. Подросток был умным и сообразительным учеником, но с учителем русского языка в предыдущем классе отношения не сложились. И Юра стал пропускать уроки русского языка и небрежно относился к заданиям по этому предмету.</w:t>
      </w:r>
    </w:p>
    <w:p w:rsidR="007F7E21" w:rsidRPr="007F7E21" w:rsidRDefault="007F7E21" w:rsidP="00A1697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7E21" w:rsidRPr="007F7E21" w:rsidRDefault="007F7E21" w:rsidP="00A1697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E21">
        <w:rPr>
          <w:rFonts w:ascii="Times New Roman" w:eastAsia="Times New Roman" w:hAnsi="Times New Roman" w:cs="Times New Roman"/>
          <w:sz w:val="28"/>
          <w:szCs w:val="28"/>
        </w:rPr>
        <w:t xml:space="preserve"> Новая учительница через несколько уроков предложила Юре заниматься дополнительно после уроков. Однажды в минуту откровенности он сказал ей:</w:t>
      </w:r>
    </w:p>
    <w:p w:rsidR="007F7E21" w:rsidRPr="007F7E21" w:rsidRDefault="007F7E21" w:rsidP="00A1697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E21">
        <w:rPr>
          <w:rFonts w:ascii="Times New Roman" w:eastAsia="Times New Roman" w:hAnsi="Times New Roman" w:cs="Times New Roman"/>
          <w:sz w:val="28"/>
          <w:szCs w:val="28"/>
        </w:rPr>
        <w:t xml:space="preserve"> – Екатерина Алексеевна, не трудитесь зря. Не тратьте напрасно время. Мне ничего не поможет. Я не буду успевать, мне это давно известно. Я неспособный.</w:t>
      </w:r>
    </w:p>
    <w:p w:rsidR="007F7E21" w:rsidRPr="007F7E21" w:rsidRDefault="007F7E21" w:rsidP="00A1697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E21">
        <w:rPr>
          <w:rFonts w:ascii="Times New Roman" w:eastAsia="Times New Roman" w:hAnsi="Times New Roman" w:cs="Times New Roman"/>
          <w:sz w:val="28"/>
          <w:szCs w:val="28"/>
        </w:rPr>
        <w:t>– Откуда тебе известно?</w:t>
      </w:r>
    </w:p>
    <w:p w:rsidR="007F7E21" w:rsidRPr="007F7E21" w:rsidRDefault="007F7E21" w:rsidP="00A1697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E21">
        <w:rPr>
          <w:rFonts w:ascii="Times New Roman" w:eastAsia="Times New Roman" w:hAnsi="Times New Roman" w:cs="Times New Roman"/>
          <w:sz w:val="28"/>
          <w:szCs w:val="28"/>
        </w:rPr>
        <w:t>– Все так говорят.</w:t>
      </w:r>
    </w:p>
    <w:p w:rsidR="007F7E21" w:rsidRPr="007F7E21" w:rsidRDefault="007F7E21" w:rsidP="00A1697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E21">
        <w:rPr>
          <w:rFonts w:ascii="Times New Roman" w:eastAsia="Times New Roman" w:hAnsi="Times New Roman" w:cs="Times New Roman"/>
          <w:sz w:val="28"/>
          <w:szCs w:val="28"/>
        </w:rPr>
        <w:t>– И ты веришь в это?</w:t>
      </w:r>
    </w:p>
    <w:p w:rsidR="007F7E21" w:rsidRPr="007F7E21" w:rsidRDefault="007F7E21" w:rsidP="00A1697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E21">
        <w:rPr>
          <w:rFonts w:ascii="Times New Roman" w:eastAsia="Times New Roman" w:hAnsi="Times New Roman" w:cs="Times New Roman"/>
          <w:sz w:val="28"/>
          <w:szCs w:val="28"/>
        </w:rPr>
        <w:t>– Верю…</w:t>
      </w:r>
    </w:p>
    <w:p w:rsidR="007F7E21" w:rsidRPr="007F7E21" w:rsidRDefault="007F7E21" w:rsidP="00A1697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E21">
        <w:rPr>
          <w:rFonts w:ascii="Times New Roman" w:eastAsia="Times New Roman" w:hAnsi="Times New Roman" w:cs="Times New Roman"/>
          <w:sz w:val="28"/>
          <w:szCs w:val="28"/>
        </w:rPr>
        <w:t xml:space="preserve">– Придется тебе доказать </w:t>
      </w:r>
      <w:proofErr w:type="gramStart"/>
      <w:r w:rsidRPr="007F7E21">
        <w:rPr>
          <w:rFonts w:ascii="Times New Roman" w:eastAsia="Times New Roman" w:hAnsi="Times New Roman" w:cs="Times New Roman"/>
          <w:sz w:val="28"/>
          <w:szCs w:val="28"/>
        </w:rPr>
        <w:t>обратное</w:t>
      </w:r>
      <w:proofErr w:type="gramEnd"/>
      <w:r w:rsidRPr="007F7E21">
        <w:rPr>
          <w:rFonts w:ascii="Times New Roman" w:eastAsia="Times New Roman" w:hAnsi="Times New Roman" w:cs="Times New Roman"/>
          <w:sz w:val="28"/>
          <w:szCs w:val="28"/>
        </w:rPr>
        <w:t>. Ты слышал выражение: кто хочет – тот добьется? И ты можешь добиться. Надо только много работать. Давай заниматься.</w:t>
      </w:r>
    </w:p>
    <w:p w:rsidR="007F7E21" w:rsidRPr="007F7E21" w:rsidRDefault="007F7E21" w:rsidP="00A1697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E21">
        <w:rPr>
          <w:rFonts w:ascii="Times New Roman" w:eastAsia="Times New Roman" w:hAnsi="Times New Roman" w:cs="Times New Roman"/>
          <w:sz w:val="28"/>
          <w:szCs w:val="28"/>
        </w:rPr>
        <w:t xml:space="preserve"> Занимались </w:t>
      </w:r>
      <w:proofErr w:type="gramStart"/>
      <w:r w:rsidRPr="007F7E21">
        <w:rPr>
          <w:rFonts w:ascii="Times New Roman" w:eastAsia="Times New Roman" w:hAnsi="Times New Roman" w:cs="Times New Roman"/>
          <w:sz w:val="28"/>
          <w:szCs w:val="28"/>
        </w:rPr>
        <w:t>они</w:t>
      </w:r>
      <w:proofErr w:type="gramEnd"/>
      <w:r w:rsidRPr="007F7E21">
        <w:rPr>
          <w:rFonts w:ascii="Times New Roman" w:eastAsia="Times New Roman" w:hAnsi="Times New Roman" w:cs="Times New Roman"/>
          <w:sz w:val="28"/>
          <w:szCs w:val="28"/>
        </w:rPr>
        <w:t xml:space="preserve"> усердно целую четверть. И вот Юра получил первую четверку по русскому языку. Она была вполне заслуженной. Мальчик хорошо ответил на уроке и выполнил грамотно письменное задание. </w:t>
      </w:r>
    </w:p>
    <w:p w:rsidR="007F7E21" w:rsidRPr="007F7E21" w:rsidRDefault="007F7E21" w:rsidP="00A1697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E21">
        <w:rPr>
          <w:rFonts w:ascii="Times New Roman" w:eastAsia="Times New Roman" w:hAnsi="Times New Roman" w:cs="Times New Roman"/>
          <w:sz w:val="28"/>
          <w:szCs w:val="28"/>
        </w:rPr>
        <w:t>На следующий день пришла к учительнице мама Юры.</w:t>
      </w:r>
    </w:p>
    <w:p w:rsidR="007F7E21" w:rsidRPr="007F7E21" w:rsidRDefault="007F7E21" w:rsidP="00A1697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E21">
        <w:rPr>
          <w:rFonts w:ascii="Times New Roman" w:eastAsia="Times New Roman" w:hAnsi="Times New Roman" w:cs="Times New Roman"/>
          <w:sz w:val="28"/>
          <w:szCs w:val="28"/>
        </w:rPr>
        <w:t>– Скажите, пожалуйста, это правда, что мой сын получил четверку по русскому языку?</w:t>
      </w:r>
    </w:p>
    <w:p w:rsidR="007F7E21" w:rsidRPr="007F7E21" w:rsidRDefault="007F7E21" w:rsidP="00A1697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E21">
        <w:rPr>
          <w:rFonts w:ascii="Times New Roman" w:eastAsia="Times New Roman" w:hAnsi="Times New Roman" w:cs="Times New Roman"/>
          <w:sz w:val="28"/>
          <w:szCs w:val="28"/>
        </w:rPr>
        <w:t>– Правда. Он стал лучше заниматься.</w:t>
      </w:r>
    </w:p>
    <w:p w:rsidR="007F7E21" w:rsidRPr="007F7E21" w:rsidRDefault="007F7E21" w:rsidP="00A1697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E21">
        <w:rPr>
          <w:rFonts w:ascii="Times New Roman" w:eastAsia="Times New Roman" w:hAnsi="Times New Roman" w:cs="Times New Roman"/>
          <w:sz w:val="28"/>
          <w:szCs w:val="28"/>
        </w:rPr>
        <w:t xml:space="preserve">– Екатерина Алексеевна, Вы не представляете, что у нас было вчера дома. Прибегает Юрий из школы и с порога кричит: – Четверка! Четверка! – Я не сразу поняла, в чем дело. Спрашиваю: какая четверка? – Учительница мне поставила четверку по русскому языку. </w:t>
      </w:r>
    </w:p>
    <w:p w:rsidR="007F7E21" w:rsidRPr="007F7E21" w:rsidRDefault="007F7E21" w:rsidP="00A1697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E21">
        <w:rPr>
          <w:rFonts w:ascii="Times New Roman" w:eastAsia="Times New Roman" w:hAnsi="Times New Roman" w:cs="Times New Roman"/>
          <w:sz w:val="28"/>
          <w:szCs w:val="28"/>
        </w:rPr>
        <w:t>Успех окрылил подростка. С тех пор Юрий стал усерднее учиться не только по русскому языку. Случались, конечно, и промахи. Но по русскому языку он уже успевал и шел на уроки с интересом</w:t>
      </w:r>
    </w:p>
    <w:p w:rsidR="007F7E21" w:rsidRPr="007F7E21" w:rsidRDefault="007F7E21" w:rsidP="00A1697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7E21" w:rsidRPr="007F7E21" w:rsidRDefault="007F7E21" w:rsidP="00A1697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F7E21">
        <w:rPr>
          <w:rFonts w:ascii="Times New Roman" w:eastAsia="Times New Roman" w:hAnsi="Times New Roman" w:cs="Times New Roman"/>
          <w:i/>
          <w:sz w:val="28"/>
          <w:szCs w:val="28"/>
        </w:rPr>
        <w:t>Ответьте на вопросы:</w:t>
      </w:r>
    </w:p>
    <w:p w:rsidR="007F7E21" w:rsidRPr="007F7E21" w:rsidRDefault="007F7E21" w:rsidP="00A169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E21">
        <w:rPr>
          <w:rFonts w:ascii="Times New Roman" w:eastAsia="Times New Roman" w:hAnsi="Times New Roman" w:cs="Times New Roman"/>
          <w:sz w:val="28"/>
          <w:szCs w:val="28"/>
        </w:rPr>
        <w:t>А) Что является залогом успеха Юры?</w:t>
      </w:r>
    </w:p>
    <w:p w:rsidR="007F7E21" w:rsidRPr="007F7E21" w:rsidRDefault="007F7E21" w:rsidP="00A169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E21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</w:t>
      </w:r>
    </w:p>
    <w:p w:rsidR="007F7E21" w:rsidRPr="007F7E21" w:rsidRDefault="007F7E21" w:rsidP="00A169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7E21" w:rsidRPr="007F7E21" w:rsidRDefault="007F7E21" w:rsidP="00A169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E21">
        <w:rPr>
          <w:rFonts w:ascii="Times New Roman" w:eastAsia="Times New Roman" w:hAnsi="Times New Roman" w:cs="Times New Roman"/>
          <w:sz w:val="28"/>
          <w:szCs w:val="28"/>
        </w:rPr>
        <w:t>Б) Дайте оценку педагогическим действиям учителя</w:t>
      </w:r>
    </w:p>
    <w:p w:rsidR="007F7E21" w:rsidRPr="007F7E21" w:rsidRDefault="007F7E21" w:rsidP="00A169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E21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</w:t>
      </w:r>
    </w:p>
    <w:p w:rsidR="007F7E21" w:rsidRPr="007F7E21" w:rsidRDefault="007F7E21" w:rsidP="00A169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7E21" w:rsidRPr="007F7E21" w:rsidRDefault="007F7E21" w:rsidP="00A169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E21">
        <w:rPr>
          <w:rFonts w:ascii="Times New Roman" w:eastAsia="Times New Roman" w:hAnsi="Times New Roman" w:cs="Times New Roman"/>
          <w:sz w:val="28"/>
          <w:szCs w:val="28"/>
        </w:rPr>
        <w:t>В) Подтверждает ли приведенный факт утверждение В. А. Сухомлинского, что «обучение – не механическая передача знаний от учителя к ребенку, а прежде всего человеческие отношения»?</w:t>
      </w:r>
    </w:p>
    <w:p w:rsidR="007F7E21" w:rsidRPr="007F7E21" w:rsidRDefault="007F7E21" w:rsidP="00A169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E21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</w:t>
      </w:r>
    </w:p>
    <w:p w:rsidR="007F7E21" w:rsidRPr="007F7E21" w:rsidRDefault="007F7E21" w:rsidP="00A169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7E21" w:rsidRPr="007F7E21" w:rsidRDefault="007F7E21" w:rsidP="00A169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E21">
        <w:rPr>
          <w:rFonts w:ascii="Times New Roman" w:eastAsia="Times New Roman" w:hAnsi="Times New Roman" w:cs="Times New Roman"/>
          <w:sz w:val="28"/>
          <w:szCs w:val="28"/>
        </w:rPr>
        <w:t>Г) Назовите основной механизм изменения отношения Юры к обучению</w:t>
      </w:r>
    </w:p>
    <w:p w:rsidR="007F7E21" w:rsidRPr="007F7E21" w:rsidRDefault="007F7E21" w:rsidP="00A169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E21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</w:t>
      </w:r>
    </w:p>
    <w:p w:rsidR="007F7E21" w:rsidRPr="007F7E21" w:rsidRDefault="007F7E21" w:rsidP="00A169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7E21" w:rsidRPr="007F7E21" w:rsidRDefault="007F7E21" w:rsidP="00A169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7E21" w:rsidRPr="007F7E21" w:rsidRDefault="007F7E21" w:rsidP="00A1697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7E21">
        <w:rPr>
          <w:rFonts w:ascii="Times New Roman" w:eastAsia="Times New Roman" w:hAnsi="Times New Roman" w:cs="Times New Roman"/>
          <w:b/>
          <w:sz w:val="28"/>
          <w:szCs w:val="28"/>
        </w:rPr>
        <w:t>Раздел 4. «Методическая разработка»</w:t>
      </w:r>
    </w:p>
    <w:p w:rsidR="007F7E21" w:rsidRPr="007F7E21" w:rsidRDefault="007F7E21" w:rsidP="00A1697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F7E21">
        <w:rPr>
          <w:rFonts w:ascii="Times New Roman" w:eastAsia="Times New Roman" w:hAnsi="Times New Roman" w:cs="Times New Roman"/>
          <w:i/>
          <w:sz w:val="28"/>
          <w:szCs w:val="28"/>
        </w:rPr>
        <w:t xml:space="preserve">Разработайте сценарий внеурочной деятельности или инструкцию для проведения классного часа. </w:t>
      </w:r>
      <w:proofErr w:type="gramStart"/>
      <w:r w:rsidRPr="007F7E21">
        <w:rPr>
          <w:rFonts w:ascii="Times New Roman" w:eastAsia="Times New Roman" w:hAnsi="Times New Roman" w:cs="Times New Roman"/>
          <w:i/>
          <w:sz w:val="28"/>
          <w:szCs w:val="28"/>
        </w:rPr>
        <w:t>Необходимо указать тему, название, целевую группу (возраст, класс), цели, задачи, актуальность, планируемые результаты.</w:t>
      </w:r>
      <w:proofErr w:type="gramEnd"/>
    </w:p>
    <w:p w:rsidR="007F7E21" w:rsidRPr="007F7E21" w:rsidRDefault="007F7E21" w:rsidP="00A1697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F7E21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7F7E21">
        <w:rPr>
          <w:rFonts w:ascii="Times New Roman" w:eastAsia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F7E21" w:rsidRPr="007F7E21" w:rsidRDefault="007F7E21" w:rsidP="00A169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E21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F7E21" w:rsidRPr="007F7E21" w:rsidRDefault="007F7E21" w:rsidP="00A169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7E21">
        <w:rPr>
          <w:rFonts w:ascii="Times New Roman" w:eastAsia="Times New Roman" w:hAnsi="Times New Roman" w:cs="Times New Roman"/>
          <w:b/>
          <w:sz w:val="28"/>
          <w:szCs w:val="28"/>
        </w:rPr>
        <w:t>Раздел 5. «На новый лад»</w:t>
      </w:r>
    </w:p>
    <w:p w:rsidR="007F7E21" w:rsidRPr="007F7E21" w:rsidRDefault="007F7E21" w:rsidP="00A1697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F7E21">
        <w:rPr>
          <w:rFonts w:ascii="Times New Roman" w:eastAsia="Times New Roman" w:hAnsi="Times New Roman" w:cs="Times New Roman"/>
          <w:i/>
          <w:sz w:val="28"/>
          <w:szCs w:val="28"/>
        </w:rPr>
        <w:t>Перефразируйте цитаты Великих педагогов на современный лад.</w:t>
      </w:r>
      <w:r w:rsidRPr="007F7E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7E21">
        <w:rPr>
          <w:rFonts w:ascii="Times New Roman" w:eastAsia="Times New Roman" w:hAnsi="Times New Roman" w:cs="Times New Roman"/>
          <w:i/>
          <w:sz w:val="28"/>
          <w:szCs w:val="28"/>
        </w:rPr>
        <w:t>Цитата должна отражать современные реалии и современные требования к системе образования.</w:t>
      </w:r>
    </w:p>
    <w:p w:rsidR="007F7E21" w:rsidRPr="007F7E21" w:rsidRDefault="007F7E21" w:rsidP="00A1697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7F7E21" w:rsidRPr="007F7E21" w:rsidRDefault="007F7E21" w:rsidP="00A169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E21">
        <w:rPr>
          <w:rFonts w:ascii="Times New Roman" w:eastAsia="Times New Roman" w:hAnsi="Times New Roman" w:cs="Times New Roman"/>
          <w:sz w:val="28"/>
          <w:szCs w:val="28"/>
        </w:rPr>
        <w:t xml:space="preserve">А) "Мы лишаем детей будущего, если продолжаем учить сегодня так, как учили этому вчера" (Д. </w:t>
      </w:r>
      <w:proofErr w:type="spellStart"/>
      <w:r w:rsidRPr="007F7E21">
        <w:rPr>
          <w:rFonts w:ascii="Times New Roman" w:eastAsia="Times New Roman" w:hAnsi="Times New Roman" w:cs="Times New Roman"/>
          <w:sz w:val="28"/>
          <w:szCs w:val="28"/>
        </w:rPr>
        <w:t>Дьюи</w:t>
      </w:r>
      <w:proofErr w:type="spellEnd"/>
      <w:r w:rsidRPr="007F7E21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7F7E21" w:rsidRPr="007F7E21" w:rsidRDefault="007F7E21" w:rsidP="00A169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E21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</w:t>
      </w:r>
    </w:p>
    <w:p w:rsidR="007F7E21" w:rsidRPr="007F7E21" w:rsidRDefault="007F7E21" w:rsidP="00A169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7E21" w:rsidRPr="007F7E21" w:rsidRDefault="007F7E21" w:rsidP="00A169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E21">
        <w:rPr>
          <w:rFonts w:ascii="Times New Roman" w:eastAsia="Times New Roman" w:hAnsi="Times New Roman" w:cs="Times New Roman"/>
          <w:sz w:val="28"/>
          <w:szCs w:val="28"/>
        </w:rPr>
        <w:t xml:space="preserve">Б) "Считай несчастным тот день и тот час, в </w:t>
      </w:r>
      <w:proofErr w:type="gramStart"/>
      <w:r w:rsidRPr="007F7E21">
        <w:rPr>
          <w:rFonts w:ascii="Times New Roman" w:eastAsia="Times New Roman" w:hAnsi="Times New Roman" w:cs="Times New Roman"/>
          <w:sz w:val="28"/>
          <w:szCs w:val="28"/>
        </w:rPr>
        <w:t>которые</w:t>
      </w:r>
      <w:proofErr w:type="gramEnd"/>
      <w:r w:rsidRPr="007F7E21">
        <w:rPr>
          <w:rFonts w:ascii="Times New Roman" w:eastAsia="Times New Roman" w:hAnsi="Times New Roman" w:cs="Times New Roman"/>
          <w:sz w:val="28"/>
          <w:szCs w:val="28"/>
        </w:rPr>
        <w:t xml:space="preserve"> не усвоил ничего нового и не прибавил к своему образованию" (Я.А. Коменский)</w:t>
      </w:r>
    </w:p>
    <w:p w:rsidR="007F7E21" w:rsidRPr="007F7E21" w:rsidRDefault="007F7E21" w:rsidP="00A169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E21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</w:t>
      </w:r>
    </w:p>
    <w:p w:rsidR="007F7E21" w:rsidRPr="007F7E21" w:rsidRDefault="007F7E21" w:rsidP="00A169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7E21" w:rsidRPr="007F7E21" w:rsidRDefault="007F7E21" w:rsidP="00A169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E21">
        <w:rPr>
          <w:rFonts w:ascii="Times New Roman" w:eastAsia="Times New Roman" w:hAnsi="Times New Roman" w:cs="Times New Roman"/>
          <w:sz w:val="28"/>
          <w:szCs w:val="28"/>
        </w:rPr>
        <w:t>В) "Послушайте - и Вы забудете, посмотрите - и Вы запомните, сделайте - и Вы поймете" (Конфуций)</w:t>
      </w:r>
    </w:p>
    <w:p w:rsidR="007F7E21" w:rsidRPr="007F7E21" w:rsidRDefault="007F7E21" w:rsidP="00A169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E21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</w:t>
      </w:r>
    </w:p>
    <w:p w:rsidR="007F7E21" w:rsidRPr="007F7E21" w:rsidRDefault="007F7E21" w:rsidP="00A169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7E21" w:rsidRPr="007F7E21" w:rsidRDefault="007F7E21" w:rsidP="00A169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7E21">
        <w:rPr>
          <w:rFonts w:ascii="Times New Roman" w:eastAsia="Times New Roman" w:hAnsi="Times New Roman" w:cs="Times New Roman"/>
          <w:b/>
          <w:sz w:val="28"/>
          <w:szCs w:val="28"/>
        </w:rPr>
        <w:t>Информация для экспертов Олимпиады</w:t>
      </w:r>
    </w:p>
    <w:p w:rsidR="007F7E21" w:rsidRPr="007F7E21" w:rsidRDefault="007F7E21" w:rsidP="00A1697E">
      <w:pPr>
        <w:spacing w:after="200" w:line="240" w:lineRule="auto"/>
        <w:ind w:firstLine="85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7E21">
        <w:rPr>
          <w:rFonts w:ascii="Times New Roman" w:eastAsia="Times New Roman" w:hAnsi="Times New Roman" w:cs="Times New Roman"/>
          <w:b/>
          <w:sz w:val="28"/>
          <w:szCs w:val="28"/>
        </w:rPr>
        <w:t xml:space="preserve">Раздел 1.  «Тестовая часть» </w:t>
      </w:r>
    </w:p>
    <w:p w:rsidR="007F7E21" w:rsidRPr="007F7E21" w:rsidRDefault="007F7E21" w:rsidP="00A1697E">
      <w:pPr>
        <w:spacing w:after="20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7F7E21">
        <w:rPr>
          <w:rFonts w:ascii="Times New Roman" w:eastAsia="Times New Roman" w:hAnsi="Times New Roman" w:cs="Times New Roman"/>
          <w:sz w:val="28"/>
          <w:szCs w:val="28"/>
        </w:rPr>
        <w:t xml:space="preserve"> 5 вопросов по 1 баллу за каждый правильный ответ</w:t>
      </w:r>
    </w:p>
    <w:p w:rsidR="007F7E21" w:rsidRPr="007F7E21" w:rsidRDefault="007F7E21" w:rsidP="00A1697E">
      <w:pPr>
        <w:spacing w:after="200" w:line="240" w:lineRule="auto"/>
        <w:ind w:firstLine="851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F7E21">
        <w:rPr>
          <w:rFonts w:ascii="Times New Roman" w:eastAsia="Times New Roman" w:hAnsi="Times New Roman" w:cs="Times New Roman"/>
          <w:i/>
          <w:sz w:val="28"/>
          <w:szCs w:val="28"/>
        </w:rPr>
        <w:t>Максимум: 5 баллов</w:t>
      </w:r>
    </w:p>
    <w:p w:rsidR="007F7E21" w:rsidRPr="007F7E21" w:rsidRDefault="007F7E21" w:rsidP="00A1697E">
      <w:pPr>
        <w:spacing w:after="200" w:line="240" w:lineRule="auto"/>
        <w:ind w:firstLine="85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7E21">
        <w:rPr>
          <w:rFonts w:ascii="Times New Roman" w:eastAsia="Times New Roman" w:hAnsi="Times New Roman" w:cs="Times New Roman"/>
          <w:b/>
          <w:sz w:val="28"/>
          <w:szCs w:val="28"/>
        </w:rPr>
        <w:t>Раздел 2.  «Педагогическая хитрость»</w:t>
      </w:r>
    </w:p>
    <w:tbl>
      <w:tblPr>
        <w:tblW w:w="87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785"/>
        <w:gridCol w:w="797"/>
        <w:gridCol w:w="798"/>
        <w:gridCol w:w="798"/>
        <w:gridCol w:w="797"/>
        <w:gridCol w:w="798"/>
      </w:tblGrid>
      <w:tr w:rsidR="007F7E21" w:rsidRPr="007F7E21" w:rsidTr="00D57CBC">
        <w:tc>
          <w:tcPr>
            <w:tcW w:w="4785" w:type="dxa"/>
          </w:tcPr>
          <w:p w:rsidR="007F7E21" w:rsidRPr="007F7E21" w:rsidRDefault="007F7E21" w:rsidP="00A1697E">
            <w:pPr>
              <w:spacing w:after="200" w:line="240" w:lineRule="auto"/>
              <w:rPr>
                <w:rFonts w:ascii="Times New Roman" w:hAnsi="Times New Roman" w:cs="Times New Roman"/>
              </w:rPr>
            </w:pPr>
            <w:r w:rsidRPr="007F7E21">
              <w:rPr>
                <w:rFonts w:ascii="Times New Roman" w:hAnsi="Times New Roman" w:cs="Times New Roman"/>
              </w:rPr>
              <w:t>Критерии</w:t>
            </w:r>
          </w:p>
        </w:tc>
        <w:tc>
          <w:tcPr>
            <w:tcW w:w="797" w:type="dxa"/>
          </w:tcPr>
          <w:p w:rsidR="007F7E21" w:rsidRPr="007F7E21" w:rsidRDefault="007F7E21" w:rsidP="00A1697E">
            <w:pPr>
              <w:spacing w:after="200" w:line="240" w:lineRule="auto"/>
              <w:rPr>
                <w:rFonts w:ascii="Times New Roman" w:hAnsi="Times New Roman" w:cs="Times New Roman"/>
              </w:rPr>
            </w:pPr>
            <w:r w:rsidRPr="007F7E2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8" w:type="dxa"/>
          </w:tcPr>
          <w:p w:rsidR="007F7E21" w:rsidRPr="007F7E21" w:rsidRDefault="007F7E21" w:rsidP="00A1697E">
            <w:pPr>
              <w:spacing w:after="200" w:line="240" w:lineRule="auto"/>
              <w:rPr>
                <w:rFonts w:ascii="Times New Roman" w:hAnsi="Times New Roman" w:cs="Times New Roman"/>
              </w:rPr>
            </w:pPr>
            <w:r w:rsidRPr="007F7E2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8" w:type="dxa"/>
          </w:tcPr>
          <w:p w:rsidR="007F7E21" w:rsidRPr="007F7E21" w:rsidRDefault="007F7E21" w:rsidP="00A1697E">
            <w:pPr>
              <w:spacing w:after="200" w:line="240" w:lineRule="auto"/>
              <w:rPr>
                <w:rFonts w:ascii="Times New Roman" w:hAnsi="Times New Roman" w:cs="Times New Roman"/>
              </w:rPr>
            </w:pPr>
            <w:r w:rsidRPr="007F7E2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7" w:type="dxa"/>
          </w:tcPr>
          <w:p w:rsidR="007F7E21" w:rsidRPr="007F7E21" w:rsidRDefault="007F7E21" w:rsidP="00A1697E">
            <w:pPr>
              <w:spacing w:after="200" w:line="240" w:lineRule="auto"/>
              <w:rPr>
                <w:rFonts w:ascii="Times New Roman" w:hAnsi="Times New Roman" w:cs="Times New Roman"/>
              </w:rPr>
            </w:pPr>
            <w:r w:rsidRPr="007F7E2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98" w:type="dxa"/>
          </w:tcPr>
          <w:p w:rsidR="007F7E21" w:rsidRPr="007F7E21" w:rsidRDefault="007F7E21" w:rsidP="00A1697E">
            <w:pPr>
              <w:spacing w:after="200" w:line="240" w:lineRule="auto"/>
              <w:rPr>
                <w:rFonts w:ascii="Times New Roman" w:hAnsi="Times New Roman" w:cs="Times New Roman"/>
              </w:rPr>
            </w:pPr>
            <w:r w:rsidRPr="007F7E21">
              <w:rPr>
                <w:rFonts w:ascii="Times New Roman" w:hAnsi="Times New Roman" w:cs="Times New Roman"/>
              </w:rPr>
              <w:t>4</w:t>
            </w:r>
          </w:p>
        </w:tc>
      </w:tr>
      <w:tr w:rsidR="007F7E21" w:rsidRPr="007F7E21" w:rsidTr="00D57CBC">
        <w:tc>
          <w:tcPr>
            <w:tcW w:w="4785" w:type="dxa"/>
          </w:tcPr>
          <w:p w:rsidR="007F7E21" w:rsidRPr="007F7E21" w:rsidRDefault="007F7E21" w:rsidP="00A1697E">
            <w:pPr>
              <w:spacing w:after="200" w:line="240" w:lineRule="auto"/>
              <w:rPr>
                <w:rFonts w:ascii="Times New Roman" w:hAnsi="Times New Roman" w:cs="Times New Roman"/>
              </w:rPr>
            </w:pPr>
            <w:r w:rsidRPr="007F7E21">
              <w:rPr>
                <w:rFonts w:ascii="Times New Roman" w:hAnsi="Times New Roman" w:cs="Times New Roman"/>
              </w:rPr>
              <w:lastRenderedPageBreak/>
              <w:t>Указаны верные отличия I подхода</w:t>
            </w:r>
          </w:p>
        </w:tc>
        <w:tc>
          <w:tcPr>
            <w:tcW w:w="797" w:type="dxa"/>
          </w:tcPr>
          <w:p w:rsidR="007F7E21" w:rsidRPr="007F7E21" w:rsidRDefault="007F7E21" w:rsidP="00A1697E">
            <w:pPr>
              <w:spacing w:after="20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</w:tcPr>
          <w:p w:rsidR="007F7E21" w:rsidRPr="007F7E21" w:rsidRDefault="007F7E21" w:rsidP="00A1697E">
            <w:pPr>
              <w:spacing w:after="20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</w:tcPr>
          <w:p w:rsidR="007F7E21" w:rsidRPr="007F7E21" w:rsidRDefault="007F7E21" w:rsidP="00A1697E">
            <w:pPr>
              <w:spacing w:after="20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</w:tcPr>
          <w:p w:rsidR="007F7E21" w:rsidRPr="007F7E21" w:rsidRDefault="007F7E21" w:rsidP="00A1697E">
            <w:pPr>
              <w:spacing w:after="20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</w:tcPr>
          <w:p w:rsidR="007F7E21" w:rsidRPr="007F7E21" w:rsidRDefault="007F7E21" w:rsidP="00A1697E">
            <w:pPr>
              <w:spacing w:after="200" w:line="240" w:lineRule="auto"/>
              <w:rPr>
                <w:rFonts w:ascii="Times New Roman" w:hAnsi="Times New Roman" w:cs="Times New Roman"/>
              </w:rPr>
            </w:pPr>
          </w:p>
        </w:tc>
      </w:tr>
      <w:tr w:rsidR="007F7E21" w:rsidRPr="007F7E21" w:rsidTr="00D57CBC">
        <w:tc>
          <w:tcPr>
            <w:tcW w:w="4785" w:type="dxa"/>
          </w:tcPr>
          <w:p w:rsidR="007F7E21" w:rsidRPr="007F7E21" w:rsidRDefault="007F7E21" w:rsidP="00A1697E">
            <w:pPr>
              <w:spacing w:after="200" w:line="240" w:lineRule="auto"/>
              <w:rPr>
                <w:rFonts w:ascii="Times New Roman" w:hAnsi="Times New Roman" w:cs="Times New Roman"/>
              </w:rPr>
            </w:pPr>
            <w:r w:rsidRPr="007F7E21">
              <w:rPr>
                <w:rFonts w:ascii="Times New Roman" w:hAnsi="Times New Roman" w:cs="Times New Roman"/>
              </w:rPr>
              <w:t>Указаны верные сходства подходов</w:t>
            </w:r>
          </w:p>
        </w:tc>
        <w:tc>
          <w:tcPr>
            <w:tcW w:w="797" w:type="dxa"/>
          </w:tcPr>
          <w:p w:rsidR="007F7E21" w:rsidRPr="007F7E21" w:rsidRDefault="007F7E21" w:rsidP="00A1697E">
            <w:pPr>
              <w:spacing w:after="20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</w:tcPr>
          <w:p w:rsidR="007F7E21" w:rsidRPr="007F7E21" w:rsidRDefault="007F7E21" w:rsidP="00A1697E">
            <w:pPr>
              <w:spacing w:after="20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</w:tcPr>
          <w:p w:rsidR="007F7E21" w:rsidRPr="007F7E21" w:rsidRDefault="007F7E21" w:rsidP="00A1697E">
            <w:pPr>
              <w:spacing w:after="20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</w:tcPr>
          <w:p w:rsidR="007F7E21" w:rsidRPr="007F7E21" w:rsidRDefault="007F7E21" w:rsidP="00A1697E">
            <w:pPr>
              <w:spacing w:after="20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</w:tcPr>
          <w:p w:rsidR="007F7E21" w:rsidRPr="007F7E21" w:rsidRDefault="007F7E21" w:rsidP="00A1697E">
            <w:pPr>
              <w:spacing w:after="200" w:line="240" w:lineRule="auto"/>
              <w:rPr>
                <w:rFonts w:ascii="Times New Roman" w:hAnsi="Times New Roman" w:cs="Times New Roman"/>
              </w:rPr>
            </w:pPr>
          </w:p>
        </w:tc>
      </w:tr>
      <w:tr w:rsidR="007F7E21" w:rsidRPr="007F7E21" w:rsidTr="00D57CBC">
        <w:tc>
          <w:tcPr>
            <w:tcW w:w="4785" w:type="dxa"/>
          </w:tcPr>
          <w:p w:rsidR="007F7E21" w:rsidRPr="007F7E21" w:rsidRDefault="007F7E21" w:rsidP="00A1697E">
            <w:pPr>
              <w:spacing w:after="200" w:line="240" w:lineRule="auto"/>
              <w:rPr>
                <w:rFonts w:ascii="Times New Roman" w:hAnsi="Times New Roman" w:cs="Times New Roman"/>
              </w:rPr>
            </w:pPr>
            <w:r w:rsidRPr="007F7E21">
              <w:rPr>
                <w:rFonts w:ascii="Times New Roman" w:hAnsi="Times New Roman" w:cs="Times New Roman"/>
              </w:rPr>
              <w:t>Указаны верные отличия II подхода</w:t>
            </w:r>
          </w:p>
        </w:tc>
        <w:tc>
          <w:tcPr>
            <w:tcW w:w="797" w:type="dxa"/>
          </w:tcPr>
          <w:p w:rsidR="007F7E21" w:rsidRPr="007F7E21" w:rsidRDefault="007F7E21" w:rsidP="00A1697E">
            <w:pPr>
              <w:spacing w:after="20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</w:tcPr>
          <w:p w:rsidR="007F7E21" w:rsidRPr="007F7E21" w:rsidRDefault="007F7E21" w:rsidP="00A1697E">
            <w:pPr>
              <w:spacing w:after="20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</w:tcPr>
          <w:p w:rsidR="007F7E21" w:rsidRPr="007F7E21" w:rsidRDefault="007F7E21" w:rsidP="00A1697E">
            <w:pPr>
              <w:spacing w:after="20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</w:tcPr>
          <w:p w:rsidR="007F7E21" w:rsidRPr="007F7E21" w:rsidRDefault="007F7E21" w:rsidP="00A1697E">
            <w:pPr>
              <w:spacing w:after="20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</w:tcPr>
          <w:p w:rsidR="007F7E21" w:rsidRPr="007F7E21" w:rsidRDefault="007F7E21" w:rsidP="00A1697E">
            <w:pPr>
              <w:spacing w:after="200" w:line="240" w:lineRule="auto"/>
              <w:rPr>
                <w:rFonts w:ascii="Times New Roman" w:hAnsi="Times New Roman" w:cs="Times New Roman"/>
              </w:rPr>
            </w:pPr>
          </w:p>
        </w:tc>
      </w:tr>
      <w:tr w:rsidR="007F7E21" w:rsidRPr="007F7E21" w:rsidTr="00D57CBC">
        <w:tc>
          <w:tcPr>
            <w:tcW w:w="4785" w:type="dxa"/>
          </w:tcPr>
          <w:p w:rsidR="007F7E21" w:rsidRPr="007F7E21" w:rsidRDefault="007F7E21" w:rsidP="00A1697E">
            <w:pPr>
              <w:spacing w:after="200" w:line="240" w:lineRule="auto"/>
              <w:rPr>
                <w:rFonts w:ascii="Times New Roman" w:hAnsi="Times New Roman" w:cs="Times New Roman"/>
              </w:rPr>
            </w:pPr>
            <w:r w:rsidRPr="007F7E21">
              <w:rPr>
                <w:rFonts w:ascii="Times New Roman" w:hAnsi="Times New Roman" w:cs="Times New Roman"/>
              </w:rPr>
              <w:t>Аргументирована точка зрения об эффективности конкретного подхода</w:t>
            </w:r>
          </w:p>
        </w:tc>
        <w:tc>
          <w:tcPr>
            <w:tcW w:w="797" w:type="dxa"/>
          </w:tcPr>
          <w:p w:rsidR="007F7E21" w:rsidRPr="007F7E21" w:rsidRDefault="007F7E21" w:rsidP="00A1697E">
            <w:pPr>
              <w:spacing w:after="20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</w:tcPr>
          <w:p w:rsidR="007F7E21" w:rsidRPr="007F7E21" w:rsidRDefault="007F7E21" w:rsidP="00A1697E">
            <w:pPr>
              <w:spacing w:after="20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</w:tcPr>
          <w:p w:rsidR="007F7E21" w:rsidRPr="007F7E21" w:rsidRDefault="007F7E21" w:rsidP="00A1697E">
            <w:pPr>
              <w:spacing w:after="20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</w:tcPr>
          <w:p w:rsidR="007F7E21" w:rsidRPr="007F7E21" w:rsidRDefault="007F7E21" w:rsidP="00A1697E">
            <w:pPr>
              <w:spacing w:after="20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</w:tcPr>
          <w:p w:rsidR="007F7E21" w:rsidRPr="007F7E21" w:rsidRDefault="007F7E21" w:rsidP="00A1697E">
            <w:pPr>
              <w:spacing w:after="200" w:line="240" w:lineRule="auto"/>
              <w:rPr>
                <w:rFonts w:ascii="Times New Roman" w:hAnsi="Times New Roman" w:cs="Times New Roman"/>
              </w:rPr>
            </w:pPr>
          </w:p>
        </w:tc>
      </w:tr>
      <w:tr w:rsidR="007F7E21" w:rsidRPr="007F7E21" w:rsidTr="00D57CBC">
        <w:tc>
          <w:tcPr>
            <w:tcW w:w="4785" w:type="dxa"/>
          </w:tcPr>
          <w:p w:rsidR="007F7E21" w:rsidRPr="007F7E21" w:rsidRDefault="007F7E21" w:rsidP="00A1697E">
            <w:pPr>
              <w:spacing w:after="200" w:line="240" w:lineRule="auto"/>
              <w:rPr>
                <w:rFonts w:ascii="Times New Roman" w:hAnsi="Times New Roman" w:cs="Times New Roman"/>
              </w:rPr>
            </w:pPr>
            <w:r w:rsidRPr="007F7E21">
              <w:rPr>
                <w:rFonts w:ascii="Times New Roman" w:hAnsi="Times New Roman" w:cs="Times New Roman"/>
              </w:rPr>
              <w:t>Выделены верные достоинства и недостатки подходов</w:t>
            </w:r>
          </w:p>
        </w:tc>
        <w:tc>
          <w:tcPr>
            <w:tcW w:w="797" w:type="dxa"/>
          </w:tcPr>
          <w:p w:rsidR="007F7E21" w:rsidRPr="007F7E21" w:rsidRDefault="007F7E21" w:rsidP="00A1697E">
            <w:pPr>
              <w:spacing w:after="20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</w:tcPr>
          <w:p w:rsidR="007F7E21" w:rsidRPr="007F7E21" w:rsidRDefault="007F7E21" w:rsidP="00A1697E">
            <w:pPr>
              <w:spacing w:after="20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</w:tcPr>
          <w:p w:rsidR="007F7E21" w:rsidRPr="007F7E21" w:rsidRDefault="007F7E21" w:rsidP="00A1697E">
            <w:pPr>
              <w:spacing w:after="20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</w:tcPr>
          <w:p w:rsidR="007F7E21" w:rsidRPr="007F7E21" w:rsidRDefault="007F7E21" w:rsidP="00A1697E">
            <w:pPr>
              <w:spacing w:after="20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</w:tcPr>
          <w:p w:rsidR="007F7E21" w:rsidRPr="007F7E21" w:rsidRDefault="007F7E21" w:rsidP="00A1697E">
            <w:pPr>
              <w:spacing w:after="20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7F7E21" w:rsidRPr="007F7E21" w:rsidRDefault="007F7E21" w:rsidP="00A1697E">
      <w:pPr>
        <w:spacing w:after="20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F7E21">
        <w:rPr>
          <w:rFonts w:ascii="Times New Roman" w:eastAsia="Times New Roman" w:hAnsi="Times New Roman" w:cs="Times New Roman"/>
          <w:i/>
          <w:sz w:val="28"/>
          <w:szCs w:val="28"/>
        </w:rPr>
        <w:t>Максимум:  20 баллов</w:t>
      </w:r>
    </w:p>
    <w:p w:rsidR="007F7E21" w:rsidRPr="007F7E21" w:rsidRDefault="007F7E21" w:rsidP="00A1697E">
      <w:pPr>
        <w:spacing w:after="200" w:line="240" w:lineRule="auto"/>
        <w:ind w:firstLine="85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7E21">
        <w:rPr>
          <w:rFonts w:ascii="Times New Roman" w:eastAsia="Times New Roman" w:hAnsi="Times New Roman" w:cs="Times New Roman"/>
          <w:b/>
          <w:sz w:val="28"/>
          <w:szCs w:val="28"/>
        </w:rPr>
        <w:t>Раздел 3 «Залог успеха»</w:t>
      </w:r>
    </w:p>
    <w:tbl>
      <w:tblPr>
        <w:tblW w:w="93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672"/>
        <w:gridCol w:w="778"/>
        <w:gridCol w:w="779"/>
        <w:gridCol w:w="779"/>
        <w:gridCol w:w="778"/>
        <w:gridCol w:w="779"/>
        <w:gridCol w:w="779"/>
      </w:tblGrid>
      <w:tr w:rsidR="007F7E21" w:rsidRPr="007F7E21" w:rsidTr="00D57CBC">
        <w:tc>
          <w:tcPr>
            <w:tcW w:w="4673" w:type="dxa"/>
          </w:tcPr>
          <w:p w:rsidR="007F7E21" w:rsidRPr="007F7E21" w:rsidRDefault="007F7E21" w:rsidP="00A1697E">
            <w:pPr>
              <w:spacing w:after="200" w:line="240" w:lineRule="auto"/>
              <w:rPr>
                <w:rFonts w:ascii="Times New Roman" w:hAnsi="Times New Roman" w:cs="Times New Roman"/>
              </w:rPr>
            </w:pPr>
            <w:r w:rsidRPr="007F7E21">
              <w:rPr>
                <w:rFonts w:ascii="Times New Roman" w:hAnsi="Times New Roman" w:cs="Times New Roman"/>
              </w:rPr>
              <w:t>Критерии</w:t>
            </w:r>
          </w:p>
        </w:tc>
        <w:tc>
          <w:tcPr>
            <w:tcW w:w="778" w:type="dxa"/>
          </w:tcPr>
          <w:p w:rsidR="007F7E21" w:rsidRPr="007F7E21" w:rsidRDefault="007F7E21" w:rsidP="00A1697E">
            <w:pPr>
              <w:spacing w:after="200" w:line="240" w:lineRule="auto"/>
              <w:rPr>
                <w:rFonts w:ascii="Times New Roman" w:hAnsi="Times New Roman" w:cs="Times New Roman"/>
              </w:rPr>
            </w:pPr>
            <w:r w:rsidRPr="007F7E2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9" w:type="dxa"/>
          </w:tcPr>
          <w:p w:rsidR="007F7E21" w:rsidRPr="007F7E21" w:rsidRDefault="007F7E21" w:rsidP="00A1697E">
            <w:pPr>
              <w:spacing w:after="200" w:line="240" w:lineRule="auto"/>
              <w:rPr>
                <w:rFonts w:ascii="Times New Roman" w:hAnsi="Times New Roman" w:cs="Times New Roman"/>
              </w:rPr>
            </w:pPr>
            <w:r w:rsidRPr="007F7E2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9" w:type="dxa"/>
          </w:tcPr>
          <w:p w:rsidR="007F7E21" w:rsidRPr="007F7E21" w:rsidRDefault="007F7E21" w:rsidP="00A1697E">
            <w:pPr>
              <w:spacing w:after="200" w:line="240" w:lineRule="auto"/>
              <w:rPr>
                <w:rFonts w:ascii="Times New Roman" w:hAnsi="Times New Roman" w:cs="Times New Roman"/>
              </w:rPr>
            </w:pPr>
            <w:r w:rsidRPr="007F7E2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8" w:type="dxa"/>
          </w:tcPr>
          <w:p w:rsidR="007F7E21" w:rsidRPr="007F7E21" w:rsidRDefault="007F7E21" w:rsidP="00A1697E">
            <w:pPr>
              <w:spacing w:after="200" w:line="240" w:lineRule="auto"/>
              <w:rPr>
                <w:rFonts w:ascii="Times New Roman" w:hAnsi="Times New Roman" w:cs="Times New Roman"/>
              </w:rPr>
            </w:pPr>
            <w:r w:rsidRPr="007F7E2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79" w:type="dxa"/>
          </w:tcPr>
          <w:p w:rsidR="007F7E21" w:rsidRPr="007F7E21" w:rsidRDefault="007F7E21" w:rsidP="00A1697E">
            <w:pPr>
              <w:spacing w:after="200" w:line="240" w:lineRule="auto"/>
              <w:rPr>
                <w:rFonts w:ascii="Times New Roman" w:hAnsi="Times New Roman" w:cs="Times New Roman"/>
              </w:rPr>
            </w:pPr>
            <w:r w:rsidRPr="007F7E2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79" w:type="dxa"/>
          </w:tcPr>
          <w:p w:rsidR="007F7E21" w:rsidRPr="007F7E21" w:rsidRDefault="007F7E21" w:rsidP="00A1697E">
            <w:pPr>
              <w:spacing w:after="200" w:line="240" w:lineRule="auto"/>
              <w:rPr>
                <w:rFonts w:ascii="Times New Roman" w:hAnsi="Times New Roman" w:cs="Times New Roman"/>
              </w:rPr>
            </w:pPr>
            <w:r w:rsidRPr="007F7E21">
              <w:rPr>
                <w:rFonts w:ascii="Times New Roman" w:hAnsi="Times New Roman" w:cs="Times New Roman"/>
              </w:rPr>
              <w:t>5</w:t>
            </w:r>
          </w:p>
        </w:tc>
      </w:tr>
      <w:tr w:rsidR="007F7E21" w:rsidRPr="007F7E21" w:rsidTr="00D57CBC">
        <w:tc>
          <w:tcPr>
            <w:tcW w:w="4673" w:type="dxa"/>
          </w:tcPr>
          <w:p w:rsidR="007F7E21" w:rsidRPr="007F7E21" w:rsidRDefault="007F7E21" w:rsidP="00A1697E">
            <w:pPr>
              <w:spacing w:after="200" w:line="240" w:lineRule="auto"/>
              <w:rPr>
                <w:rFonts w:ascii="Times New Roman" w:hAnsi="Times New Roman" w:cs="Times New Roman"/>
              </w:rPr>
            </w:pPr>
            <w:r w:rsidRPr="007F7E21">
              <w:rPr>
                <w:rFonts w:ascii="Times New Roman" w:hAnsi="Times New Roman" w:cs="Times New Roman"/>
              </w:rPr>
              <w:t>Указан верный залог успеха Юры (в соответствии с возрастом и ситуацией)</w:t>
            </w:r>
          </w:p>
        </w:tc>
        <w:tc>
          <w:tcPr>
            <w:tcW w:w="778" w:type="dxa"/>
          </w:tcPr>
          <w:p w:rsidR="007F7E21" w:rsidRPr="007F7E21" w:rsidRDefault="007F7E21" w:rsidP="00A1697E">
            <w:pPr>
              <w:spacing w:after="20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7F7E21" w:rsidRPr="007F7E21" w:rsidRDefault="007F7E21" w:rsidP="00A1697E">
            <w:pPr>
              <w:spacing w:after="20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7F7E21" w:rsidRPr="007F7E21" w:rsidRDefault="007F7E21" w:rsidP="00A1697E">
            <w:pPr>
              <w:spacing w:after="20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</w:tcPr>
          <w:p w:rsidR="007F7E21" w:rsidRPr="007F7E21" w:rsidRDefault="007F7E21" w:rsidP="00A1697E">
            <w:pPr>
              <w:spacing w:after="20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7F7E21" w:rsidRPr="007F7E21" w:rsidRDefault="007F7E21" w:rsidP="00A1697E">
            <w:pPr>
              <w:spacing w:after="20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7F7E21" w:rsidRPr="007F7E21" w:rsidRDefault="007F7E21" w:rsidP="00A1697E">
            <w:pPr>
              <w:spacing w:after="200" w:line="240" w:lineRule="auto"/>
              <w:rPr>
                <w:rFonts w:ascii="Times New Roman" w:hAnsi="Times New Roman" w:cs="Times New Roman"/>
              </w:rPr>
            </w:pPr>
          </w:p>
        </w:tc>
      </w:tr>
      <w:tr w:rsidR="007F7E21" w:rsidRPr="007F7E21" w:rsidTr="00D57CBC">
        <w:tc>
          <w:tcPr>
            <w:tcW w:w="4673" w:type="dxa"/>
          </w:tcPr>
          <w:p w:rsidR="007F7E21" w:rsidRPr="007F7E21" w:rsidRDefault="007F7E21" w:rsidP="00A1697E">
            <w:pPr>
              <w:spacing w:after="200" w:line="240" w:lineRule="auto"/>
              <w:rPr>
                <w:rFonts w:ascii="Times New Roman" w:hAnsi="Times New Roman" w:cs="Times New Roman"/>
              </w:rPr>
            </w:pPr>
            <w:r w:rsidRPr="007F7E21">
              <w:rPr>
                <w:rFonts w:ascii="Times New Roman" w:hAnsi="Times New Roman" w:cs="Times New Roman"/>
              </w:rPr>
              <w:t>Дана полная и верная оценка действиям учителя</w:t>
            </w:r>
          </w:p>
        </w:tc>
        <w:tc>
          <w:tcPr>
            <w:tcW w:w="778" w:type="dxa"/>
          </w:tcPr>
          <w:p w:rsidR="007F7E21" w:rsidRPr="007F7E21" w:rsidRDefault="007F7E21" w:rsidP="00A1697E">
            <w:pPr>
              <w:spacing w:after="20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7F7E21" w:rsidRPr="007F7E21" w:rsidRDefault="007F7E21" w:rsidP="00A1697E">
            <w:pPr>
              <w:spacing w:after="20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7F7E21" w:rsidRPr="007F7E21" w:rsidRDefault="007F7E21" w:rsidP="00A1697E">
            <w:pPr>
              <w:spacing w:after="20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</w:tcPr>
          <w:p w:rsidR="007F7E21" w:rsidRPr="007F7E21" w:rsidRDefault="007F7E21" w:rsidP="00A1697E">
            <w:pPr>
              <w:spacing w:after="20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7F7E21" w:rsidRPr="007F7E21" w:rsidRDefault="007F7E21" w:rsidP="00A1697E">
            <w:pPr>
              <w:spacing w:after="20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7F7E21" w:rsidRPr="007F7E21" w:rsidRDefault="007F7E21" w:rsidP="00A1697E">
            <w:pPr>
              <w:spacing w:after="200" w:line="240" w:lineRule="auto"/>
              <w:rPr>
                <w:rFonts w:ascii="Times New Roman" w:hAnsi="Times New Roman" w:cs="Times New Roman"/>
              </w:rPr>
            </w:pPr>
          </w:p>
        </w:tc>
      </w:tr>
      <w:tr w:rsidR="007F7E21" w:rsidRPr="007F7E21" w:rsidTr="00D57CBC">
        <w:tc>
          <w:tcPr>
            <w:tcW w:w="4673" w:type="dxa"/>
          </w:tcPr>
          <w:p w:rsidR="007F7E21" w:rsidRPr="007F7E21" w:rsidRDefault="007F7E21" w:rsidP="00A1697E">
            <w:pPr>
              <w:spacing w:after="200" w:line="240" w:lineRule="auto"/>
              <w:rPr>
                <w:rFonts w:ascii="Times New Roman" w:hAnsi="Times New Roman" w:cs="Times New Roman"/>
              </w:rPr>
            </w:pPr>
            <w:r w:rsidRPr="007F7E21">
              <w:rPr>
                <w:rFonts w:ascii="Times New Roman" w:hAnsi="Times New Roman" w:cs="Times New Roman"/>
              </w:rPr>
              <w:t>Аргументирован ответ об утверждении В.А. Сухомлинского</w:t>
            </w:r>
          </w:p>
        </w:tc>
        <w:tc>
          <w:tcPr>
            <w:tcW w:w="778" w:type="dxa"/>
          </w:tcPr>
          <w:p w:rsidR="007F7E21" w:rsidRPr="007F7E21" w:rsidRDefault="007F7E21" w:rsidP="00A1697E">
            <w:pPr>
              <w:spacing w:after="20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7F7E21" w:rsidRPr="007F7E21" w:rsidRDefault="007F7E21" w:rsidP="00A1697E">
            <w:pPr>
              <w:spacing w:after="20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7F7E21" w:rsidRPr="007F7E21" w:rsidRDefault="007F7E21" w:rsidP="00A1697E">
            <w:pPr>
              <w:spacing w:after="20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</w:tcPr>
          <w:p w:rsidR="007F7E21" w:rsidRPr="007F7E21" w:rsidRDefault="007F7E21" w:rsidP="00A1697E">
            <w:pPr>
              <w:spacing w:after="20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7F7E21" w:rsidRPr="007F7E21" w:rsidRDefault="007F7E21" w:rsidP="00A1697E">
            <w:pPr>
              <w:spacing w:after="20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7F7E21" w:rsidRPr="007F7E21" w:rsidRDefault="007F7E21" w:rsidP="00A1697E">
            <w:pPr>
              <w:spacing w:after="200" w:line="240" w:lineRule="auto"/>
              <w:rPr>
                <w:rFonts w:ascii="Times New Roman" w:hAnsi="Times New Roman" w:cs="Times New Roman"/>
              </w:rPr>
            </w:pPr>
          </w:p>
        </w:tc>
      </w:tr>
      <w:tr w:rsidR="007F7E21" w:rsidRPr="007F7E21" w:rsidTr="00D57CBC">
        <w:tc>
          <w:tcPr>
            <w:tcW w:w="4673" w:type="dxa"/>
          </w:tcPr>
          <w:p w:rsidR="007F7E21" w:rsidRPr="007F7E21" w:rsidRDefault="007F7E21" w:rsidP="00A1697E">
            <w:pPr>
              <w:spacing w:after="200" w:line="240" w:lineRule="auto"/>
              <w:rPr>
                <w:rFonts w:ascii="Times New Roman" w:hAnsi="Times New Roman" w:cs="Times New Roman"/>
              </w:rPr>
            </w:pPr>
            <w:r w:rsidRPr="007F7E21">
              <w:rPr>
                <w:rFonts w:ascii="Times New Roman" w:hAnsi="Times New Roman" w:cs="Times New Roman"/>
              </w:rPr>
              <w:t>Названы верные основные механизмы изменения отношения Юры к обучению (соответствуют возрасту и ситуации)</w:t>
            </w:r>
          </w:p>
        </w:tc>
        <w:tc>
          <w:tcPr>
            <w:tcW w:w="778" w:type="dxa"/>
          </w:tcPr>
          <w:p w:rsidR="007F7E21" w:rsidRPr="007F7E21" w:rsidRDefault="007F7E21" w:rsidP="00A1697E">
            <w:pPr>
              <w:spacing w:after="20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7F7E21" w:rsidRPr="007F7E21" w:rsidRDefault="007F7E21" w:rsidP="00A1697E">
            <w:pPr>
              <w:spacing w:after="20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7F7E21" w:rsidRPr="007F7E21" w:rsidRDefault="007F7E21" w:rsidP="00A1697E">
            <w:pPr>
              <w:spacing w:after="20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</w:tcPr>
          <w:p w:rsidR="007F7E21" w:rsidRPr="007F7E21" w:rsidRDefault="007F7E21" w:rsidP="00A1697E">
            <w:pPr>
              <w:spacing w:after="20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7F7E21" w:rsidRPr="007F7E21" w:rsidRDefault="007F7E21" w:rsidP="00A1697E">
            <w:pPr>
              <w:spacing w:after="20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7F7E21" w:rsidRPr="007F7E21" w:rsidRDefault="007F7E21" w:rsidP="00A1697E">
            <w:pPr>
              <w:spacing w:after="20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7F7E21" w:rsidRPr="007F7E21" w:rsidRDefault="007F7E21" w:rsidP="00A1697E">
      <w:pPr>
        <w:spacing w:after="20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F7E21">
        <w:rPr>
          <w:rFonts w:ascii="Times New Roman" w:eastAsia="Times New Roman" w:hAnsi="Times New Roman" w:cs="Times New Roman"/>
          <w:i/>
          <w:sz w:val="28"/>
          <w:szCs w:val="28"/>
        </w:rPr>
        <w:t>Максимум: 20 баллов</w:t>
      </w:r>
    </w:p>
    <w:p w:rsidR="007F7E21" w:rsidRPr="007F7E21" w:rsidRDefault="007F7E21" w:rsidP="00A1697E">
      <w:pPr>
        <w:spacing w:after="200" w:line="240" w:lineRule="auto"/>
        <w:ind w:firstLine="85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7E21">
        <w:rPr>
          <w:rFonts w:ascii="Times New Roman" w:eastAsia="Times New Roman" w:hAnsi="Times New Roman" w:cs="Times New Roman"/>
          <w:b/>
          <w:sz w:val="28"/>
          <w:szCs w:val="28"/>
        </w:rPr>
        <w:t>Раздел 4 «Методическая разработка»</w:t>
      </w:r>
    </w:p>
    <w:tbl>
      <w:tblPr>
        <w:tblW w:w="9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668"/>
        <w:gridCol w:w="778"/>
        <w:gridCol w:w="780"/>
        <w:gridCol w:w="780"/>
        <w:gridCol w:w="779"/>
        <w:gridCol w:w="780"/>
        <w:gridCol w:w="780"/>
      </w:tblGrid>
      <w:tr w:rsidR="007F7E21" w:rsidRPr="007F7E21" w:rsidTr="00D57CBC">
        <w:tc>
          <w:tcPr>
            <w:tcW w:w="4668" w:type="dxa"/>
          </w:tcPr>
          <w:p w:rsidR="007F7E21" w:rsidRPr="007F7E21" w:rsidRDefault="007F7E21" w:rsidP="00A1697E">
            <w:pPr>
              <w:spacing w:after="200" w:line="240" w:lineRule="auto"/>
              <w:rPr>
                <w:rFonts w:ascii="Times New Roman" w:hAnsi="Times New Roman" w:cs="Times New Roman"/>
              </w:rPr>
            </w:pPr>
            <w:r w:rsidRPr="007F7E21">
              <w:rPr>
                <w:rFonts w:ascii="Times New Roman" w:hAnsi="Times New Roman" w:cs="Times New Roman"/>
              </w:rPr>
              <w:t>Критерии</w:t>
            </w:r>
          </w:p>
        </w:tc>
        <w:tc>
          <w:tcPr>
            <w:tcW w:w="778" w:type="dxa"/>
          </w:tcPr>
          <w:p w:rsidR="007F7E21" w:rsidRPr="007F7E21" w:rsidRDefault="007F7E21" w:rsidP="00A1697E">
            <w:pPr>
              <w:spacing w:after="200" w:line="240" w:lineRule="auto"/>
              <w:rPr>
                <w:rFonts w:ascii="Times New Roman" w:hAnsi="Times New Roman" w:cs="Times New Roman"/>
              </w:rPr>
            </w:pPr>
            <w:r w:rsidRPr="007F7E2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0" w:type="dxa"/>
          </w:tcPr>
          <w:p w:rsidR="007F7E21" w:rsidRPr="007F7E21" w:rsidRDefault="007F7E21" w:rsidP="00A1697E">
            <w:pPr>
              <w:spacing w:after="200" w:line="240" w:lineRule="auto"/>
              <w:rPr>
                <w:rFonts w:ascii="Times New Roman" w:hAnsi="Times New Roman" w:cs="Times New Roman"/>
              </w:rPr>
            </w:pPr>
            <w:r w:rsidRPr="007F7E2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0" w:type="dxa"/>
          </w:tcPr>
          <w:p w:rsidR="007F7E21" w:rsidRPr="007F7E21" w:rsidRDefault="007F7E21" w:rsidP="00A1697E">
            <w:pPr>
              <w:spacing w:after="200" w:line="240" w:lineRule="auto"/>
              <w:rPr>
                <w:rFonts w:ascii="Times New Roman" w:hAnsi="Times New Roman" w:cs="Times New Roman"/>
              </w:rPr>
            </w:pPr>
            <w:r w:rsidRPr="007F7E2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9" w:type="dxa"/>
          </w:tcPr>
          <w:p w:rsidR="007F7E21" w:rsidRPr="007F7E21" w:rsidRDefault="007F7E21" w:rsidP="00A1697E">
            <w:pPr>
              <w:spacing w:after="200" w:line="240" w:lineRule="auto"/>
              <w:rPr>
                <w:rFonts w:ascii="Times New Roman" w:hAnsi="Times New Roman" w:cs="Times New Roman"/>
              </w:rPr>
            </w:pPr>
            <w:r w:rsidRPr="007F7E2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80" w:type="dxa"/>
          </w:tcPr>
          <w:p w:rsidR="007F7E21" w:rsidRPr="007F7E21" w:rsidRDefault="007F7E21" w:rsidP="00A1697E">
            <w:pPr>
              <w:spacing w:after="200" w:line="240" w:lineRule="auto"/>
              <w:rPr>
                <w:rFonts w:ascii="Times New Roman" w:hAnsi="Times New Roman" w:cs="Times New Roman"/>
              </w:rPr>
            </w:pPr>
            <w:r w:rsidRPr="007F7E2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80" w:type="dxa"/>
          </w:tcPr>
          <w:p w:rsidR="007F7E21" w:rsidRPr="007F7E21" w:rsidRDefault="007F7E21" w:rsidP="00A1697E">
            <w:pPr>
              <w:spacing w:after="200" w:line="240" w:lineRule="auto"/>
              <w:rPr>
                <w:rFonts w:ascii="Times New Roman" w:hAnsi="Times New Roman" w:cs="Times New Roman"/>
              </w:rPr>
            </w:pPr>
            <w:r w:rsidRPr="007F7E21">
              <w:rPr>
                <w:rFonts w:ascii="Times New Roman" w:hAnsi="Times New Roman" w:cs="Times New Roman"/>
              </w:rPr>
              <w:t>5</w:t>
            </w:r>
          </w:p>
        </w:tc>
      </w:tr>
      <w:tr w:rsidR="007F7E21" w:rsidRPr="007F7E21" w:rsidTr="00D57CBC">
        <w:tc>
          <w:tcPr>
            <w:tcW w:w="4668" w:type="dxa"/>
          </w:tcPr>
          <w:p w:rsidR="007F7E21" w:rsidRPr="007F7E21" w:rsidRDefault="007F7E21" w:rsidP="00A1697E">
            <w:pPr>
              <w:spacing w:after="200" w:line="240" w:lineRule="auto"/>
              <w:rPr>
                <w:rFonts w:ascii="Times New Roman" w:hAnsi="Times New Roman" w:cs="Times New Roman"/>
              </w:rPr>
            </w:pPr>
            <w:r w:rsidRPr="007F7E21">
              <w:rPr>
                <w:rFonts w:ascii="Times New Roman" w:hAnsi="Times New Roman" w:cs="Times New Roman"/>
              </w:rPr>
              <w:t xml:space="preserve">Тема разработки соответствует целевой группе </w:t>
            </w:r>
          </w:p>
        </w:tc>
        <w:tc>
          <w:tcPr>
            <w:tcW w:w="778" w:type="dxa"/>
          </w:tcPr>
          <w:p w:rsidR="007F7E21" w:rsidRPr="007F7E21" w:rsidRDefault="007F7E21" w:rsidP="00A1697E">
            <w:pPr>
              <w:spacing w:after="20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7F7E21" w:rsidRPr="007F7E21" w:rsidRDefault="007F7E21" w:rsidP="00A1697E">
            <w:pPr>
              <w:spacing w:after="20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7F7E21" w:rsidRPr="007F7E21" w:rsidRDefault="007F7E21" w:rsidP="00A1697E">
            <w:pPr>
              <w:spacing w:after="20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7F7E21" w:rsidRPr="007F7E21" w:rsidRDefault="007F7E21" w:rsidP="00A1697E">
            <w:pPr>
              <w:spacing w:after="20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7F7E21" w:rsidRPr="007F7E21" w:rsidRDefault="007F7E21" w:rsidP="00A1697E">
            <w:pPr>
              <w:spacing w:after="20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7F7E21" w:rsidRPr="007F7E21" w:rsidRDefault="007F7E21" w:rsidP="00A1697E">
            <w:pPr>
              <w:spacing w:after="200" w:line="240" w:lineRule="auto"/>
              <w:rPr>
                <w:rFonts w:ascii="Times New Roman" w:hAnsi="Times New Roman" w:cs="Times New Roman"/>
              </w:rPr>
            </w:pPr>
          </w:p>
        </w:tc>
      </w:tr>
      <w:tr w:rsidR="007F7E21" w:rsidRPr="007F7E21" w:rsidTr="00D57CBC">
        <w:tc>
          <w:tcPr>
            <w:tcW w:w="4668" w:type="dxa"/>
          </w:tcPr>
          <w:p w:rsidR="007F7E21" w:rsidRPr="007F7E21" w:rsidRDefault="007F7E21" w:rsidP="00A1697E">
            <w:pPr>
              <w:spacing w:after="200" w:line="240" w:lineRule="auto"/>
              <w:rPr>
                <w:rFonts w:ascii="Times New Roman" w:hAnsi="Times New Roman" w:cs="Times New Roman"/>
              </w:rPr>
            </w:pPr>
            <w:r w:rsidRPr="007F7E21">
              <w:rPr>
                <w:rFonts w:ascii="Times New Roman" w:hAnsi="Times New Roman" w:cs="Times New Roman"/>
              </w:rPr>
              <w:t>Название разработки соответствует теме</w:t>
            </w:r>
          </w:p>
        </w:tc>
        <w:tc>
          <w:tcPr>
            <w:tcW w:w="778" w:type="dxa"/>
          </w:tcPr>
          <w:p w:rsidR="007F7E21" w:rsidRPr="007F7E21" w:rsidRDefault="007F7E21" w:rsidP="00A1697E">
            <w:pPr>
              <w:spacing w:after="20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7F7E21" w:rsidRPr="007F7E21" w:rsidRDefault="007F7E21" w:rsidP="00A1697E">
            <w:pPr>
              <w:spacing w:after="20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7F7E21" w:rsidRPr="007F7E21" w:rsidRDefault="007F7E21" w:rsidP="00A1697E">
            <w:pPr>
              <w:spacing w:after="20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7F7E21" w:rsidRPr="007F7E21" w:rsidRDefault="007F7E21" w:rsidP="00A1697E">
            <w:pPr>
              <w:spacing w:after="20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7F7E21" w:rsidRPr="007F7E21" w:rsidRDefault="007F7E21" w:rsidP="00A1697E">
            <w:pPr>
              <w:spacing w:after="20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7F7E21" w:rsidRPr="007F7E21" w:rsidRDefault="007F7E21" w:rsidP="00A1697E">
            <w:pPr>
              <w:spacing w:after="200" w:line="240" w:lineRule="auto"/>
              <w:rPr>
                <w:rFonts w:ascii="Times New Roman" w:hAnsi="Times New Roman" w:cs="Times New Roman"/>
              </w:rPr>
            </w:pPr>
          </w:p>
        </w:tc>
      </w:tr>
      <w:tr w:rsidR="007F7E21" w:rsidRPr="007F7E21" w:rsidTr="00D57CBC">
        <w:tc>
          <w:tcPr>
            <w:tcW w:w="4668" w:type="dxa"/>
          </w:tcPr>
          <w:p w:rsidR="007F7E21" w:rsidRPr="007F7E21" w:rsidRDefault="007F7E21" w:rsidP="00A1697E">
            <w:pPr>
              <w:spacing w:after="200" w:line="240" w:lineRule="auto"/>
              <w:rPr>
                <w:rFonts w:ascii="Times New Roman" w:hAnsi="Times New Roman" w:cs="Times New Roman"/>
              </w:rPr>
            </w:pPr>
            <w:r w:rsidRPr="007F7E21">
              <w:rPr>
                <w:rFonts w:ascii="Times New Roman" w:hAnsi="Times New Roman" w:cs="Times New Roman"/>
              </w:rPr>
              <w:t xml:space="preserve">Цели соответствуют теме </w:t>
            </w:r>
          </w:p>
        </w:tc>
        <w:tc>
          <w:tcPr>
            <w:tcW w:w="778" w:type="dxa"/>
          </w:tcPr>
          <w:p w:rsidR="007F7E21" w:rsidRPr="007F7E21" w:rsidRDefault="007F7E21" w:rsidP="00A1697E">
            <w:pPr>
              <w:spacing w:after="20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7F7E21" w:rsidRPr="007F7E21" w:rsidRDefault="007F7E21" w:rsidP="00A1697E">
            <w:pPr>
              <w:spacing w:after="20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7F7E21" w:rsidRPr="007F7E21" w:rsidRDefault="007F7E21" w:rsidP="00A1697E">
            <w:pPr>
              <w:spacing w:after="20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7F7E21" w:rsidRPr="007F7E21" w:rsidRDefault="007F7E21" w:rsidP="00A1697E">
            <w:pPr>
              <w:spacing w:after="20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7F7E21" w:rsidRPr="007F7E21" w:rsidRDefault="007F7E21" w:rsidP="00A1697E">
            <w:pPr>
              <w:spacing w:after="20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7F7E21" w:rsidRPr="007F7E21" w:rsidRDefault="007F7E21" w:rsidP="00A1697E">
            <w:pPr>
              <w:spacing w:after="200" w:line="240" w:lineRule="auto"/>
              <w:rPr>
                <w:rFonts w:ascii="Times New Roman" w:hAnsi="Times New Roman" w:cs="Times New Roman"/>
              </w:rPr>
            </w:pPr>
          </w:p>
        </w:tc>
      </w:tr>
      <w:tr w:rsidR="007F7E21" w:rsidRPr="007F7E21" w:rsidTr="00D57CBC">
        <w:tc>
          <w:tcPr>
            <w:tcW w:w="4668" w:type="dxa"/>
          </w:tcPr>
          <w:p w:rsidR="007F7E21" w:rsidRPr="007F7E21" w:rsidRDefault="007F7E21" w:rsidP="00A1697E">
            <w:pPr>
              <w:spacing w:after="200" w:line="240" w:lineRule="auto"/>
              <w:rPr>
                <w:rFonts w:ascii="Times New Roman" w:hAnsi="Times New Roman" w:cs="Times New Roman"/>
              </w:rPr>
            </w:pPr>
            <w:r w:rsidRPr="007F7E21">
              <w:rPr>
                <w:rFonts w:ascii="Times New Roman" w:hAnsi="Times New Roman" w:cs="Times New Roman"/>
              </w:rPr>
              <w:t>Цели соответствуют целевой группе</w:t>
            </w:r>
          </w:p>
        </w:tc>
        <w:tc>
          <w:tcPr>
            <w:tcW w:w="778" w:type="dxa"/>
          </w:tcPr>
          <w:p w:rsidR="007F7E21" w:rsidRPr="007F7E21" w:rsidRDefault="007F7E21" w:rsidP="00A1697E">
            <w:pPr>
              <w:spacing w:after="20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7F7E21" w:rsidRPr="007F7E21" w:rsidRDefault="007F7E21" w:rsidP="00A1697E">
            <w:pPr>
              <w:spacing w:after="20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7F7E21" w:rsidRPr="007F7E21" w:rsidRDefault="007F7E21" w:rsidP="00A1697E">
            <w:pPr>
              <w:spacing w:after="20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7F7E21" w:rsidRPr="007F7E21" w:rsidRDefault="007F7E21" w:rsidP="00A1697E">
            <w:pPr>
              <w:spacing w:after="20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7F7E21" w:rsidRPr="007F7E21" w:rsidRDefault="007F7E21" w:rsidP="00A1697E">
            <w:pPr>
              <w:spacing w:after="20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7F7E21" w:rsidRPr="007F7E21" w:rsidRDefault="007F7E21" w:rsidP="00A1697E">
            <w:pPr>
              <w:spacing w:after="200" w:line="240" w:lineRule="auto"/>
              <w:rPr>
                <w:rFonts w:ascii="Times New Roman" w:hAnsi="Times New Roman" w:cs="Times New Roman"/>
              </w:rPr>
            </w:pPr>
          </w:p>
        </w:tc>
      </w:tr>
      <w:tr w:rsidR="007F7E21" w:rsidRPr="007F7E21" w:rsidTr="00D57CBC">
        <w:tc>
          <w:tcPr>
            <w:tcW w:w="4668" w:type="dxa"/>
          </w:tcPr>
          <w:p w:rsidR="007F7E21" w:rsidRPr="007F7E21" w:rsidRDefault="007F7E21" w:rsidP="00A1697E">
            <w:pPr>
              <w:spacing w:after="200" w:line="240" w:lineRule="auto"/>
              <w:rPr>
                <w:rFonts w:ascii="Times New Roman" w:hAnsi="Times New Roman" w:cs="Times New Roman"/>
              </w:rPr>
            </w:pPr>
            <w:r w:rsidRPr="007F7E21">
              <w:rPr>
                <w:rFonts w:ascii="Times New Roman" w:hAnsi="Times New Roman" w:cs="Times New Roman"/>
              </w:rPr>
              <w:t>Планируемые результаты соответствуют поставленным задачам</w:t>
            </w:r>
          </w:p>
        </w:tc>
        <w:tc>
          <w:tcPr>
            <w:tcW w:w="778" w:type="dxa"/>
          </w:tcPr>
          <w:p w:rsidR="007F7E21" w:rsidRPr="007F7E21" w:rsidRDefault="007F7E21" w:rsidP="00A1697E">
            <w:pPr>
              <w:spacing w:after="20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7F7E21" w:rsidRPr="007F7E21" w:rsidRDefault="007F7E21" w:rsidP="00A1697E">
            <w:pPr>
              <w:spacing w:after="20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7F7E21" w:rsidRPr="007F7E21" w:rsidRDefault="007F7E21" w:rsidP="00A1697E">
            <w:pPr>
              <w:spacing w:after="20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7F7E21" w:rsidRPr="007F7E21" w:rsidRDefault="007F7E21" w:rsidP="00A1697E">
            <w:pPr>
              <w:spacing w:after="20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7F7E21" w:rsidRPr="007F7E21" w:rsidRDefault="007F7E21" w:rsidP="00A1697E">
            <w:pPr>
              <w:spacing w:after="20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7F7E21" w:rsidRPr="007F7E21" w:rsidRDefault="007F7E21" w:rsidP="00A1697E">
            <w:pPr>
              <w:spacing w:after="200" w:line="240" w:lineRule="auto"/>
              <w:rPr>
                <w:rFonts w:ascii="Times New Roman" w:hAnsi="Times New Roman" w:cs="Times New Roman"/>
              </w:rPr>
            </w:pPr>
          </w:p>
        </w:tc>
      </w:tr>
      <w:tr w:rsidR="007F7E21" w:rsidRPr="007F7E21" w:rsidTr="00D57CBC">
        <w:tc>
          <w:tcPr>
            <w:tcW w:w="4668" w:type="dxa"/>
          </w:tcPr>
          <w:p w:rsidR="007F7E21" w:rsidRPr="007F7E21" w:rsidRDefault="007F7E21" w:rsidP="00A1697E">
            <w:pPr>
              <w:spacing w:after="200" w:line="240" w:lineRule="auto"/>
              <w:rPr>
                <w:rFonts w:ascii="Times New Roman" w:hAnsi="Times New Roman" w:cs="Times New Roman"/>
              </w:rPr>
            </w:pPr>
            <w:r w:rsidRPr="007F7E21">
              <w:rPr>
                <w:rFonts w:ascii="Times New Roman" w:hAnsi="Times New Roman" w:cs="Times New Roman"/>
              </w:rPr>
              <w:t>Поставленные задачи соответствуют целям работы</w:t>
            </w:r>
          </w:p>
        </w:tc>
        <w:tc>
          <w:tcPr>
            <w:tcW w:w="778" w:type="dxa"/>
          </w:tcPr>
          <w:p w:rsidR="007F7E21" w:rsidRPr="007F7E21" w:rsidRDefault="007F7E21" w:rsidP="00A1697E">
            <w:pPr>
              <w:spacing w:after="20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7F7E21" w:rsidRPr="007F7E21" w:rsidRDefault="007F7E21" w:rsidP="00A1697E">
            <w:pPr>
              <w:spacing w:after="20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7F7E21" w:rsidRPr="007F7E21" w:rsidRDefault="007F7E21" w:rsidP="00A1697E">
            <w:pPr>
              <w:spacing w:after="20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7F7E21" w:rsidRPr="007F7E21" w:rsidRDefault="007F7E21" w:rsidP="00A1697E">
            <w:pPr>
              <w:spacing w:after="20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7F7E21" w:rsidRPr="007F7E21" w:rsidRDefault="007F7E21" w:rsidP="00A1697E">
            <w:pPr>
              <w:spacing w:after="20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7F7E21" w:rsidRPr="007F7E21" w:rsidRDefault="007F7E21" w:rsidP="00A1697E">
            <w:pPr>
              <w:spacing w:after="200" w:line="240" w:lineRule="auto"/>
              <w:rPr>
                <w:rFonts w:ascii="Times New Roman" w:hAnsi="Times New Roman" w:cs="Times New Roman"/>
              </w:rPr>
            </w:pPr>
          </w:p>
        </w:tc>
      </w:tr>
      <w:tr w:rsidR="007F7E21" w:rsidRPr="007F7E21" w:rsidTr="00D57CBC">
        <w:tc>
          <w:tcPr>
            <w:tcW w:w="4668" w:type="dxa"/>
          </w:tcPr>
          <w:p w:rsidR="007F7E21" w:rsidRPr="007F7E21" w:rsidRDefault="007F7E21" w:rsidP="00A1697E">
            <w:pPr>
              <w:spacing w:after="200" w:line="240" w:lineRule="auto"/>
              <w:rPr>
                <w:rFonts w:ascii="Times New Roman" w:hAnsi="Times New Roman" w:cs="Times New Roman"/>
              </w:rPr>
            </w:pPr>
            <w:r w:rsidRPr="007F7E21">
              <w:rPr>
                <w:rFonts w:ascii="Times New Roman" w:hAnsi="Times New Roman" w:cs="Times New Roman"/>
              </w:rPr>
              <w:t xml:space="preserve">Поставленные задачи соответствуют целевой группе </w:t>
            </w:r>
          </w:p>
        </w:tc>
        <w:tc>
          <w:tcPr>
            <w:tcW w:w="778" w:type="dxa"/>
          </w:tcPr>
          <w:p w:rsidR="007F7E21" w:rsidRPr="007F7E21" w:rsidRDefault="007F7E21" w:rsidP="00A1697E">
            <w:pPr>
              <w:spacing w:after="20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7F7E21" w:rsidRPr="007F7E21" w:rsidRDefault="007F7E21" w:rsidP="00A1697E">
            <w:pPr>
              <w:spacing w:after="20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7F7E21" w:rsidRPr="007F7E21" w:rsidRDefault="007F7E21" w:rsidP="00A1697E">
            <w:pPr>
              <w:spacing w:after="20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7F7E21" w:rsidRPr="007F7E21" w:rsidRDefault="007F7E21" w:rsidP="00A1697E">
            <w:pPr>
              <w:spacing w:after="20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7F7E21" w:rsidRPr="007F7E21" w:rsidRDefault="007F7E21" w:rsidP="00A1697E">
            <w:pPr>
              <w:spacing w:after="20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7F7E21" w:rsidRPr="007F7E21" w:rsidRDefault="007F7E21" w:rsidP="00A1697E">
            <w:pPr>
              <w:spacing w:after="200" w:line="240" w:lineRule="auto"/>
              <w:rPr>
                <w:rFonts w:ascii="Times New Roman" w:hAnsi="Times New Roman" w:cs="Times New Roman"/>
              </w:rPr>
            </w:pPr>
          </w:p>
        </w:tc>
      </w:tr>
      <w:tr w:rsidR="007F7E21" w:rsidRPr="007F7E21" w:rsidTr="00D57CBC">
        <w:tc>
          <w:tcPr>
            <w:tcW w:w="4668" w:type="dxa"/>
          </w:tcPr>
          <w:p w:rsidR="007F7E21" w:rsidRPr="007F7E21" w:rsidRDefault="007F7E21" w:rsidP="00A1697E">
            <w:pPr>
              <w:spacing w:after="200" w:line="240" w:lineRule="auto"/>
              <w:rPr>
                <w:rFonts w:ascii="Times New Roman" w:hAnsi="Times New Roman" w:cs="Times New Roman"/>
              </w:rPr>
            </w:pPr>
            <w:r w:rsidRPr="007F7E21">
              <w:rPr>
                <w:rFonts w:ascii="Times New Roman" w:hAnsi="Times New Roman" w:cs="Times New Roman"/>
              </w:rPr>
              <w:t>Актуальность работы</w:t>
            </w:r>
          </w:p>
        </w:tc>
        <w:tc>
          <w:tcPr>
            <w:tcW w:w="778" w:type="dxa"/>
          </w:tcPr>
          <w:p w:rsidR="007F7E21" w:rsidRPr="007F7E21" w:rsidRDefault="007F7E21" w:rsidP="00A1697E">
            <w:pPr>
              <w:spacing w:after="20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7F7E21" w:rsidRPr="007F7E21" w:rsidRDefault="007F7E21" w:rsidP="00A1697E">
            <w:pPr>
              <w:spacing w:after="20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7F7E21" w:rsidRPr="007F7E21" w:rsidRDefault="007F7E21" w:rsidP="00A1697E">
            <w:pPr>
              <w:spacing w:after="20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7F7E21" w:rsidRPr="007F7E21" w:rsidRDefault="007F7E21" w:rsidP="00A1697E">
            <w:pPr>
              <w:spacing w:after="20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7F7E21" w:rsidRPr="007F7E21" w:rsidRDefault="007F7E21" w:rsidP="00A1697E">
            <w:pPr>
              <w:spacing w:after="20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7F7E21" w:rsidRPr="007F7E21" w:rsidRDefault="007F7E21" w:rsidP="00A1697E">
            <w:pPr>
              <w:spacing w:after="20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7F7E21" w:rsidRPr="007F7E21" w:rsidRDefault="007F7E21" w:rsidP="00A1697E">
      <w:pPr>
        <w:spacing w:after="20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F7E21">
        <w:rPr>
          <w:rFonts w:ascii="Times New Roman" w:eastAsia="Times New Roman" w:hAnsi="Times New Roman" w:cs="Times New Roman"/>
          <w:i/>
          <w:sz w:val="28"/>
          <w:szCs w:val="28"/>
        </w:rPr>
        <w:t>Максимум: 40 баллов</w:t>
      </w:r>
    </w:p>
    <w:p w:rsidR="00A1697E" w:rsidRDefault="00A1697E" w:rsidP="00A1697E">
      <w:pPr>
        <w:spacing w:after="200" w:line="240" w:lineRule="auto"/>
        <w:ind w:firstLine="85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7E21" w:rsidRPr="007F7E21" w:rsidRDefault="007F7E21" w:rsidP="00A1697E">
      <w:pPr>
        <w:spacing w:after="200" w:line="240" w:lineRule="auto"/>
        <w:ind w:firstLine="85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7E2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Раздел 5. «На новый лад»</w:t>
      </w:r>
    </w:p>
    <w:p w:rsidR="007F7E21" w:rsidRPr="007F7E21" w:rsidRDefault="007F7E21" w:rsidP="00A1697E">
      <w:pPr>
        <w:spacing w:after="200" w:line="240" w:lineRule="auto"/>
        <w:ind w:firstLine="851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7F7E21">
        <w:rPr>
          <w:rFonts w:ascii="Times New Roman" w:eastAsia="Times New Roman" w:hAnsi="Times New Roman" w:cs="Times New Roman"/>
          <w:b/>
          <w:sz w:val="28"/>
          <w:szCs w:val="28"/>
        </w:rPr>
        <w:t>Мы лишаем детей будущего, если продолжаем учить сегодня так, как учили этому вчера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Pr="007F7E21">
        <w:rPr>
          <w:rFonts w:ascii="Times New Roman" w:eastAsia="Times New Roman" w:hAnsi="Times New Roman" w:cs="Times New Roman"/>
          <w:b/>
          <w:sz w:val="28"/>
          <w:szCs w:val="28"/>
        </w:rPr>
        <w:t xml:space="preserve"> (Д. </w:t>
      </w:r>
      <w:proofErr w:type="spellStart"/>
      <w:r w:rsidRPr="007F7E21">
        <w:rPr>
          <w:rFonts w:ascii="Times New Roman" w:eastAsia="Times New Roman" w:hAnsi="Times New Roman" w:cs="Times New Roman"/>
          <w:b/>
          <w:sz w:val="28"/>
          <w:szCs w:val="28"/>
        </w:rPr>
        <w:t>Дьюи</w:t>
      </w:r>
      <w:proofErr w:type="spellEnd"/>
      <w:r w:rsidRPr="007F7E21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tbl>
      <w:tblPr>
        <w:tblW w:w="9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666"/>
        <w:gridCol w:w="780"/>
        <w:gridCol w:w="780"/>
        <w:gridCol w:w="780"/>
        <w:gridCol w:w="779"/>
        <w:gridCol w:w="780"/>
        <w:gridCol w:w="780"/>
      </w:tblGrid>
      <w:tr w:rsidR="007F7E21" w:rsidRPr="007F7E21" w:rsidTr="00D57CBC">
        <w:tc>
          <w:tcPr>
            <w:tcW w:w="4666" w:type="dxa"/>
          </w:tcPr>
          <w:p w:rsidR="007F7E21" w:rsidRPr="007F7E21" w:rsidRDefault="007F7E21" w:rsidP="00A1697E">
            <w:pPr>
              <w:spacing w:after="200" w:line="240" w:lineRule="auto"/>
              <w:rPr>
                <w:rFonts w:ascii="Times New Roman" w:hAnsi="Times New Roman" w:cs="Times New Roman"/>
              </w:rPr>
            </w:pPr>
            <w:r w:rsidRPr="007F7E21">
              <w:rPr>
                <w:rFonts w:ascii="Times New Roman" w:hAnsi="Times New Roman" w:cs="Times New Roman"/>
              </w:rPr>
              <w:t>Критерии</w:t>
            </w:r>
          </w:p>
        </w:tc>
        <w:tc>
          <w:tcPr>
            <w:tcW w:w="780" w:type="dxa"/>
          </w:tcPr>
          <w:p w:rsidR="007F7E21" w:rsidRPr="007F7E21" w:rsidRDefault="007F7E21" w:rsidP="00A1697E">
            <w:pPr>
              <w:spacing w:after="200" w:line="240" w:lineRule="auto"/>
              <w:rPr>
                <w:rFonts w:ascii="Times New Roman" w:hAnsi="Times New Roman" w:cs="Times New Roman"/>
              </w:rPr>
            </w:pPr>
            <w:r w:rsidRPr="007F7E2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0" w:type="dxa"/>
          </w:tcPr>
          <w:p w:rsidR="007F7E21" w:rsidRPr="007F7E21" w:rsidRDefault="007F7E21" w:rsidP="00A1697E">
            <w:pPr>
              <w:spacing w:after="200" w:line="240" w:lineRule="auto"/>
              <w:rPr>
                <w:rFonts w:ascii="Times New Roman" w:hAnsi="Times New Roman" w:cs="Times New Roman"/>
              </w:rPr>
            </w:pPr>
            <w:r w:rsidRPr="007F7E2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0" w:type="dxa"/>
          </w:tcPr>
          <w:p w:rsidR="007F7E21" w:rsidRPr="007F7E21" w:rsidRDefault="007F7E21" w:rsidP="00A1697E">
            <w:pPr>
              <w:spacing w:after="200" w:line="240" w:lineRule="auto"/>
              <w:rPr>
                <w:rFonts w:ascii="Times New Roman" w:hAnsi="Times New Roman" w:cs="Times New Roman"/>
              </w:rPr>
            </w:pPr>
            <w:r w:rsidRPr="007F7E2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9" w:type="dxa"/>
          </w:tcPr>
          <w:p w:rsidR="007F7E21" w:rsidRPr="007F7E21" w:rsidRDefault="007F7E21" w:rsidP="00A1697E">
            <w:pPr>
              <w:spacing w:after="200" w:line="240" w:lineRule="auto"/>
              <w:rPr>
                <w:rFonts w:ascii="Times New Roman" w:hAnsi="Times New Roman" w:cs="Times New Roman"/>
              </w:rPr>
            </w:pPr>
            <w:r w:rsidRPr="007F7E2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80" w:type="dxa"/>
          </w:tcPr>
          <w:p w:rsidR="007F7E21" w:rsidRPr="007F7E21" w:rsidRDefault="007F7E21" w:rsidP="00A1697E">
            <w:pPr>
              <w:spacing w:after="200" w:line="240" w:lineRule="auto"/>
              <w:rPr>
                <w:rFonts w:ascii="Times New Roman" w:hAnsi="Times New Roman" w:cs="Times New Roman"/>
              </w:rPr>
            </w:pPr>
            <w:r w:rsidRPr="007F7E2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80" w:type="dxa"/>
          </w:tcPr>
          <w:p w:rsidR="007F7E21" w:rsidRPr="007F7E21" w:rsidRDefault="007F7E21" w:rsidP="00A1697E">
            <w:pPr>
              <w:spacing w:after="200" w:line="240" w:lineRule="auto"/>
              <w:rPr>
                <w:rFonts w:ascii="Times New Roman" w:hAnsi="Times New Roman" w:cs="Times New Roman"/>
              </w:rPr>
            </w:pPr>
            <w:r w:rsidRPr="007F7E21">
              <w:rPr>
                <w:rFonts w:ascii="Times New Roman" w:hAnsi="Times New Roman" w:cs="Times New Roman"/>
              </w:rPr>
              <w:t>5</w:t>
            </w:r>
          </w:p>
        </w:tc>
      </w:tr>
      <w:tr w:rsidR="007F7E21" w:rsidRPr="007F7E21" w:rsidTr="00D57CBC">
        <w:tc>
          <w:tcPr>
            <w:tcW w:w="4666" w:type="dxa"/>
          </w:tcPr>
          <w:p w:rsidR="007F7E21" w:rsidRPr="007F7E21" w:rsidRDefault="007F7E21" w:rsidP="00A1697E">
            <w:pPr>
              <w:spacing w:after="200" w:line="240" w:lineRule="auto"/>
              <w:rPr>
                <w:rFonts w:ascii="Times New Roman" w:hAnsi="Times New Roman" w:cs="Times New Roman"/>
              </w:rPr>
            </w:pPr>
            <w:r w:rsidRPr="007F7E21">
              <w:rPr>
                <w:rFonts w:ascii="Times New Roman" w:hAnsi="Times New Roman" w:cs="Times New Roman"/>
              </w:rPr>
              <w:t>Цитата отражает современные реалии и современные требования к системе образования</w:t>
            </w:r>
          </w:p>
        </w:tc>
        <w:tc>
          <w:tcPr>
            <w:tcW w:w="780" w:type="dxa"/>
          </w:tcPr>
          <w:p w:rsidR="007F7E21" w:rsidRPr="007F7E21" w:rsidRDefault="007F7E21" w:rsidP="00A1697E">
            <w:pPr>
              <w:spacing w:after="20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7F7E21" w:rsidRPr="007F7E21" w:rsidRDefault="007F7E21" w:rsidP="00A1697E">
            <w:pPr>
              <w:spacing w:after="20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7F7E21" w:rsidRPr="007F7E21" w:rsidRDefault="007F7E21" w:rsidP="00A1697E">
            <w:pPr>
              <w:spacing w:after="20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7F7E21" w:rsidRPr="007F7E21" w:rsidRDefault="007F7E21" w:rsidP="00A1697E">
            <w:pPr>
              <w:spacing w:after="20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7F7E21" w:rsidRPr="007F7E21" w:rsidRDefault="007F7E21" w:rsidP="00A1697E">
            <w:pPr>
              <w:spacing w:after="20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7F7E21" w:rsidRPr="007F7E21" w:rsidRDefault="007F7E21" w:rsidP="00A1697E">
            <w:pPr>
              <w:spacing w:after="20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7F7E21" w:rsidRPr="007F7E21" w:rsidRDefault="007F7E21" w:rsidP="00A1697E">
      <w:pPr>
        <w:spacing w:after="20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7E21" w:rsidRPr="007F7E21" w:rsidRDefault="007F7E21" w:rsidP="00A1697E">
      <w:pPr>
        <w:spacing w:after="200" w:line="240" w:lineRule="auto"/>
        <w:ind w:firstLine="851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7F7E21">
        <w:rPr>
          <w:rFonts w:ascii="Times New Roman" w:eastAsia="Times New Roman" w:hAnsi="Times New Roman" w:cs="Times New Roman"/>
          <w:b/>
          <w:sz w:val="28"/>
          <w:szCs w:val="28"/>
        </w:rPr>
        <w:t xml:space="preserve">Считай несчастным тот день и тот час, в </w:t>
      </w:r>
      <w:proofErr w:type="gramStart"/>
      <w:r w:rsidRPr="007F7E21">
        <w:rPr>
          <w:rFonts w:ascii="Times New Roman" w:eastAsia="Times New Roman" w:hAnsi="Times New Roman" w:cs="Times New Roman"/>
          <w:b/>
          <w:sz w:val="28"/>
          <w:szCs w:val="28"/>
        </w:rPr>
        <w:t>которые</w:t>
      </w:r>
      <w:proofErr w:type="gramEnd"/>
      <w:r w:rsidRPr="007F7E21">
        <w:rPr>
          <w:rFonts w:ascii="Times New Roman" w:eastAsia="Times New Roman" w:hAnsi="Times New Roman" w:cs="Times New Roman"/>
          <w:b/>
          <w:sz w:val="28"/>
          <w:szCs w:val="28"/>
        </w:rPr>
        <w:t xml:space="preserve"> не усвоил ничего нового и не прибавил к своему образованию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Pr="007F7E21">
        <w:rPr>
          <w:rFonts w:ascii="Times New Roman" w:eastAsia="Times New Roman" w:hAnsi="Times New Roman" w:cs="Times New Roman"/>
          <w:b/>
          <w:sz w:val="28"/>
          <w:szCs w:val="28"/>
        </w:rPr>
        <w:t xml:space="preserve"> (Я.А. Коменский)</w:t>
      </w:r>
    </w:p>
    <w:tbl>
      <w:tblPr>
        <w:tblW w:w="9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666"/>
        <w:gridCol w:w="780"/>
        <w:gridCol w:w="780"/>
        <w:gridCol w:w="780"/>
        <w:gridCol w:w="779"/>
        <w:gridCol w:w="780"/>
        <w:gridCol w:w="780"/>
      </w:tblGrid>
      <w:tr w:rsidR="007F7E21" w:rsidRPr="007F7E21" w:rsidTr="00D57CBC">
        <w:tc>
          <w:tcPr>
            <w:tcW w:w="4666" w:type="dxa"/>
          </w:tcPr>
          <w:p w:rsidR="007F7E21" w:rsidRPr="007F7E21" w:rsidRDefault="007F7E21" w:rsidP="00A1697E">
            <w:pPr>
              <w:spacing w:after="200" w:line="240" w:lineRule="auto"/>
              <w:rPr>
                <w:rFonts w:ascii="Times New Roman" w:hAnsi="Times New Roman" w:cs="Times New Roman"/>
              </w:rPr>
            </w:pPr>
            <w:r w:rsidRPr="007F7E21">
              <w:rPr>
                <w:rFonts w:ascii="Times New Roman" w:hAnsi="Times New Roman" w:cs="Times New Roman"/>
              </w:rPr>
              <w:t>Критерии</w:t>
            </w:r>
          </w:p>
        </w:tc>
        <w:tc>
          <w:tcPr>
            <w:tcW w:w="780" w:type="dxa"/>
          </w:tcPr>
          <w:p w:rsidR="007F7E21" w:rsidRPr="007F7E21" w:rsidRDefault="007F7E21" w:rsidP="00A1697E">
            <w:pPr>
              <w:spacing w:after="200" w:line="240" w:lineRule="auto"/>
              <w:rPr>
                <w:rFonts w:ascii="Times New Roman" w:hAnsi="Times New Roman" w:cs="Times New Roman"/>
              </w:rPr>
            </w:pPr>
            <w:r w:rsidRPr="007F7E2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0" w:type="dxa"/>
          </w:tcPr>
          <w:p w:rsidR="007F7E21" w:rsidRPr="007F7E21" w:rsidRDefault="007F7E21" w:rsidP="00A1697E">
            <w:pPr>
              <w:spacing w:after="200" w:line="240" w:lineRule="auto"/>
              <w:rPr>
                <w:rFonts w:ascii="Times New Roman" w:hAnsi="Times New Roman" w:cs="Times New Roman"/>
              </w:rPr>
            </w:pPr>
            <w:r w:rsidRPr="007F7E2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0" w:type="dxa"/>
          </w:tcPr>
          <w:p w:rsidR="007F7E21" w:rsidRPr="007F7E21" w:rsidRDefault="007F7E21" w:rsidP="00A1697E">
            <w:pPr>
              <w:spacing w:after="200" w:line="240" w:lineRule="auto"/>
              <w:rPr>
                <w:rFonts w:ascii="Times New Roman" w:hAnsi="Times New Roman" w:cs="Times New Roman"/>
              </w:rPr>
            </w:pPr>
            <w:r w:rsidRPr="007F7E2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9" w:type="dxa"/>
          </w:tcPr>
          <w:p w:rsidR="007F7E21" w:rsidRPr="007F7E21" w:rsidRDefault="007F7E21" w:rsidP="00A1697E">
            <w:pPr>
              <w:spacing w:after="200" w:line="240" w:lineRule="auto"/>
              <w:rPr>
                <w:rFonts w:ascii="Times New Roman" w:hAnsi="Times New Roman" w:cs="Times New Roman"/>
              </w:rPr>
            </w:pPr>
            <w:r w:rsidRPr="007F7E2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80" w:type="dxa"/>
          </w:tcPr>
          <w:p w:rsidR="007F7E21" w:rsidRPr="007F7E21" w:rsidRDefault="007F7E21" w:rsidP="00A1697E">
            <w:pPr>
              <w:spacing w:after="200" w:line="240" w:lineRule="auto"/>
              <w:rPr>
                <w:rFonts w:ascii="Times New Roman" w:hAnsi="Times New Roman" w:cs="Times New Roman"/>
              </w:rPr>
            </w:pPr>
            <w:r w:rsidRPr="007F7E2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80" w:type="dxa"/>
          </w:tcPr>
          <w:p w:rsidR="007F7E21" w:rsidRPr="007F7E21" w:rsidRDefault="007F7E21" w:rsidP="00A1697E">
            <w:pPr>
              <w:spacing w:after="200" w:line="240" w:lineRule="auto"/>
              <w:rPr>
                <w:rFonts w:ascii="Times New Roman" w:hAnsi="Times New Roman" w:cs="Times New Roman"/>
              </w:rPr>
            </w:pPr>
            <w:r w:rsidRPr="007F7E21">
              <w:rPr>
                <w:rFonts w:ascii="Times New Roman" w:hAnsi="Times New Roman" w:cs="Times New Roman"/>
              </w:rPr>
              <w:t>5</w:t>
            </w:r>
          </w:p>
        </w:tc>
      </w:tr>
      <w:tr w:rsidR="007F7E21" w:rsidRPr="007F7E21" w:rsidTr="00D57CBC">
        <w:tc>
          <w:tcPr>
            <w:tcW w:w="4666" w:type="dxa"/>
          </w:tcPr>
          <w:p w:rsidR="007F7E21" w:rsidRPr="007F7E21" w:rsidRDefault="007F7E21" w:rsidP="00A1697E">
            <w:pPr>
              <w:spacing w:after="200" w:line="240" w:lineRule="auto"/>
              <w:rPr>
                <w:rFonts w:ascii="Times New Roman" w:hAnsi="Times New Roman" w:cs="Times New Roman"/>
              </w:rPr>
            </w:pPr>
            <w:r w:rsidRPr="007F7E21">
              <w:rPr>
                <w:rFonts w:ascii="Times New Roman" w:hAnsi="Times New Roman" w:cs="Times New Roman"/>
              </w:rPr>
              <w:t>Цитата отражает современные реалии и современные требования к системе образования</w:t>
            </w:r>
          </w:p>
        </w:tc>
        <w:tc>
          <w:tcPr>
            <w:tcW w:w="780" w:type="dxa"/>
          </w:tcPr>
          <w:p w:rsidR="007F7E21" w:rsidRPr="007F7E21" w:rsidRDefault="007F7E21" w:rsidP="00A1697E">
            <w:pPr>
              <w:spacing w:after="20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7F7E21" w:rsidRPr="007F7E21" w:rsidRDefault="007F7E21" w:rsidP="00A1697E">
            <w:pPr>
              <w:spacing w:after="20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7F7E21" w:rsidRPr="007F7E21" w:rsidRDefault="007F7E21" w:rsidP="00A1697E">
            <w:pPr>
              <w:spacing w:after="20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7F7E21" w:rsidRPr="007F7E21" w:rsidRDefault="007F7E21" w:rsidP="00A1697E">
            <w:pPr>
              <w:spacing w:after="20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7F7E21" w:rsidRPr="007F7E21" w:rsidRDefault="007F7E21" w:rsidP="00A1697E">
            <w:pPr>
              <w:spacing w:after="20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7F7E21" w:rsidRPr="007F7E21" w:rsidRDefault="007F7E21" w:rsidP="00A1697E">
            <w:pPr>
              <w:spacing w:after="20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7F7E21" w:rsidRPr="007F7E21" w:rsidRDefault="007F7E21" w:rsidP="00A1697E">
      <w:pPr>
        <w:spacing w:after="20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7E21" w:rsidRPr="007F7E21" w:rsidRDefault="007F7E21" w:rsidP="00A1697E">
      <w:pPr>
        <w:spacing w:after="200" w:line="240" w:lineRule="auto"/>
        <w:ind w:firstLine="85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7E21">
        <w:rPr>
          <w:rFonts w:ascii="Times New Roman" w:eastAsia="Times New Roman" w:hAnsi="Times New Roman" w:cs="Times New Roman"/>
          <w:b/>
          <w:sz w:val="28"/>
          <w:szCs w:val="28"/>
        </w:rPr>
        <w:t>«Послушайте - и Вы забудете, посмотрите - и Вы запомните, сделайте - и Вы поймете» (Конфуций)</w:t>
      </w:r>
    </w:p>
    <w:tbl>
      <w:tblPr>
        <w:tblW w:w="9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666"/>
        <w:gridCol w:w="780"/>
        <w:gridCol w:w="780"/>
        <w:gridCol w:w="780"/>
        <w:gridCol w:w="779"/>
        <w:gridCol w:w="780"/>
        <w:gridCol w:w="780"/>
      </w:tblGrid>
      <w:tr w:rsidR="007F7E21" w:rsidRPr="007F7E21" w:rsidTr="00D57CBC">
        <w:tc>
          <w:tcPr>
            <w:tcW w:w="4666" w:type="dxa"/>
          </w:tcPr>
          <w:p w:rsidR="007F7E21" w:rsidRPr="007F7E21" w:rsidRDefault="007F7E21" w:rsidP="00A1697E">
            <w:pPr>
              <w:spacing w:after="200" w:line="240" w:lineRule="auto"/>
              <w:rPr>
                <w:rFonts w:ascii="Times New Roman" w:hAnsi="Times New Roman" w:cs="Times New Roman"/>
              </w:rPr>
            </w:pPr>
            <w:r w:rsidRPr="007F7E21">
              <w:rPr>
                <w:rFonts w:ascii="Times New Roman" w:hAnsi="Times New Roman" w:cs="Times New Roman"/>
              </w:rPr>
              <w:t>Критерии</w:t>
            </w:r>
          </w:p>
        </w:tc>
        <w:tc>
          <w:tcPr>
            <w:tcW w:w="780" w:type="dxa"/>
          </w:tcPr>
          <w:p w:rsidR="007F7E21" w:rsidRPr="007F7E21" w:rsidRDefault="007F7E21" w:rsidP="00A1697E">
            <w:pPr>
              <w:spacing w:after="200" w:line="240" w:lineRule="auto"/>
              <w:rPr>
                <w:rFonts w:ascii="Times New Roman" w:hAnsi="Times New Roman" w:cs="Times New Roman"/>
              </w:rPr>
            </w:pPr>
            <w:r w:rsidRPr="007F7E2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0" w:type="dxa"/>
          </w:tcPr>
          <w:p w:rsidR="007F7E21" w:rsidRPr="007F7E21" w:rsidRDefault="007F7E21" w:rsidP="00A1697E">
            <w:pPr>
              <w:spacing w:after="200" w:line="240" w:lineRule="auto"/>
              <w:rPr>
                <w:rFonts w:ascii="Times New Roman" w:hAnsi="Times New Roman" w:cs="Times New Roman"/>
              </w:rPr>
            </w:pPr>
            <w:r w:rsidRPr="007F7E2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0" w:type="dxa"/>
          </w:tcPr>
          <w:p w:rsidR="007F7E21" w:rsidRPr="007F7E21" w:rsidRDefault="007F7E21" w:rsidP="00A1697E">
            <w:pPr>
              <w:spacing w:after="200" w:line="240" w:lineRule="auto"/>
              <w:rPr>
                <w:rFonts w:ascii="Times New Roman" w:hAnsi="Times New Roman" w:cs="Times New Roman"/>
              </w:rPr>
            </w:pPr>
            <w:r w:rsidRPr="007F7E2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9" w:type="dxa"/>
          </w:tcPr>
          <w:p w:rsidR="007F7E21" w:rsidRPr="007F7E21" w:rsidRDefault="007F7E21" w:rsidP="00A1697E">
            <w:pPr>
              <w:spacing w:after="200" w:line="240" w:lineRule="auto"/>
              <w:rPr>
                <w:rFonts w:ascii="Times New Roman" w:hAnsi="Times New Roman" w:cs="Times New Roman"/>
              </w:rPr>
            </w:pPr>
            <w:r w:rsidRPr="007F7E2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80" w:type="dxa"/>
          </w:tcPr>
          <w:p w:rsidR="007F7E21" w:rsidRPr="007F7E21" w:rsidRDefault="007F7E21" w:rsidP="00A1697E">
            <w:pPr>
              <w:spacing w:after="200" w:line="240" w:lineRule="auto"/>
              <w:rPr>
                <w:rFonts w:ascii="Times New Roman" w:hAnsi="Times New Roman" w:cs="Times New Roman"/>
              </w:rPr>
            </w:pPr>
            <w:r w:rsidRPr="007F7E2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80" w:type="dxa"/>
          </w:tcPr>
          <w:p w:rsidR="007F7E21" w:rsidRPr="007F7E21" w:rsidRDefault="007F7E21" w:rsidP="00A1697E">
            <w:pPr>
              <w:spacing w:after="200" w:line="240" w:lineRule="auto"/>
              <w:rPr>
                <w:rFonts w:ascii="Times New Roman" w:hAnsi="Times New Roman" w:cs="Times New Roman"/>
              </w:rPr>
            </w:pPr>
            <w:r w:rsidRPr="007F7E21">
              <w:rPr>
                <w:rFonts w:ascii="Times New Roman" w:hAnsi="Times New Roman" w:cs="Times New Roman"/>
              </w:rPr>
              <w:t>5</w:t>
            </w:r>
          </w:p>
        </w:tc>
      </w:tr>
      <w:tr w:rsidR="007F7E21" w:rsidRPr="007F7E21" w:rsidTr="00D57CBC">
        <w:tc>
          <w:tcPr>
            <w:tcW w:w="4666" w:type="dxa"/>
          </w:tcPr>
          <w:p w:rsidR="007F7E21" w:rsidRPr="007F7E21" w:rsidRDefault="007F7E21" w:rsidP="00A1697E">
            <w:pPr>
              <w:spacing w:after="200" w:line="240" w:lineRule="auto"/>
              <w:rPr>
                <w:rFonts w:ascii="Times New Roman" w:hAnsi="Times New Roman" w:cs="Times New Roman"/>
              </w:rPr>
            </w:pPr>
            <w:r w:rsidRPr="007F7E21">
              <w:rPr>
                <w:rFonts w:ascii="Times New Roman" w:hAnsi="Times New Roman" w:cs="Times New Roman"/>
              </w:rPr>
              <w:t>Цитата отражает современные реалии и современные требования к системе образования</w:t>
            </w:r>
          </w:p>
        </w:tc>
        <w:tc>
          <w:tcPr>
            <w:tcW w:w="780" w:type="dxa"/>
          </w:tcPr>
          <w:p w:rsidR="007F7E21" w:rsidRPr="007F7E21" w:rsidRDefault="007F7E21" w:rsidP="00A1697E">
            <w:pPr>
              <w:spacing w:after="20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7F7E21" w:rsidRPr="007F7E21" w:rsidRDefault="007F7E21" w:rsidP="00A1697E">
            <w:pPr>
              <w:spacing w:after="20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7F7E21" w:rsidRPr="007F7E21" w:rsidRDefault="007F7E21" w:rsidP="00A1697E">
            <w:pPr>
              <w:spacing w:after="20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7F7E21" w:rsidRPr="007F7E21" w:rsidRDefault="007F7E21" w:rsidP="00A1697E">
            <w:pPr>
              <w:spacing w:after="20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7F7E21" w:rsidRPr="007F7E21" w:rsidRDefault="007F7E21" w:rsidP="00A1697E">
            <w:pPr>
              <w:spacing w:after="20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7F7E21" w:rsidRPr="007F7E21" w:rsidRDefault="007F7E21" w:rsidP="00A1697E">
            <w:pPr>
              <w:spacing w:after="20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7F7E21" w:rsidRPr="007F7E21" w:rsidRDefault="007F7E21" w:rsidP="00A1697E">
      <w:pPr>
        <w:spacing w:after="20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F7E21">
        <w:rPr>
          <w:rFonts w:ascii="Times New Roman" w:eastAsia="Times New Roman" w:hAnsi="Times New Roman" w:cs="Times New Roman"/>
          <w:i/>
          <w:sz w:val="28"/>
          <w:szCs w:val="28"/>
        </w:rPr>
        <w:t>Максимум: 15 баллов</w:t>
      </w:r>
    </w:p>
    <w:p w:rsidR="007F7E21" w:rsidRPr="007F7E21" w:rsidRDefault="007F7E21" w:rsidP="00A1697E">
      <w:pPr>
        <w:spacing w:after="20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7F7E21" w:rsidRPr="007F7E21" w:rsidRDefault="007F7E21" w:rsidP="00A1697E">
      <w:pPr>
        <w:spacing w:after="20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F7E21">
        <w:rPr>
          <w:rFonts w:ascii="Times New Roman" w:eastAsia="Times New Roman" w:hAnsi="Times New Roman" w:cs="Times New Roman"/>
          <w:b/>
          <w:i/>
          <w:sz w:val="28"/>
          <w:szCs w:val="28"/>
        </w:rPr>
        <w:t>Максимальное количество баллов за Олимпиаду: 100 баллов</w:t>
      </w:r>
    </w:p>
    <w:p w:rsidR="007F7E21" w:rsidRDefault="007F7E21" w:rsidP="00A1697E">
      <w:pPr>
        <w:spacing w:after="20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7F7E21" w:rsidRDefault="007F7E21" w:rsidP="00A1697E">
      <w:pPr>
        <w:spacing w:after="20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7F7E21" w:rsidSect="004012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B61A7D"/>
    <w:multiLevelType w:val="multilevel"/>
    <w:tmpl w:val="E8580F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7F7E21"/>
    <w:rsid w:val="0040120E"/>
    <w:rsid w:val="007F7E21"/>
    <w:rsid w:val="008B413B"/>
    <w:rsid w:val="00A16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E21"/>
    <w:pPr>
      <w:spacing w:after="16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7E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7E21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youtu.be/FruMczTjl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1704</Words>
  <Characters>9714</Characters>
  <Application>Microsoft Office Word</Application>
  <DocSecurity>0</DocSecurity>
  <Lines>80</Lines>
  <Paragraphs>22</Paragraphs>
  <ScaleCrop>false</ScaleCrop>
  <Company/>
  <LinksUpToDate>false</LinksUpToDate>
  <CharactersWithSpaces>11396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сош1 школа</cp:lastModifiedBy>
  <cp:revision>3</cp:revision>
  <dcterms:created xsi:type="dcterms:W3CDTF">2024-10-20T10:39:00Z</dcterms:created>
  <dcterms:modified xsi:type="dcterms:W3CDTF">2024-10-22T08:00:00Z</dcterms:modified>
</cp:coreProperties>
</file>