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0F" w:rsidRDefault="00166CF0">
      <w:pPr>
        <w:ind w:left="3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22984" cy="163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84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00F" w:rsidRDefault="0023300F">
      <w:pPr>
        <w:rPr>
          <w:sz w:val="20"/>
        </w:rPr>
      </w:pPr>
    </w:p>
    <w:p w:rsidR="0023300F" w:rsidRDefault="00166CF0">
      <w:pPr>
        <w:pStyle w:val="a3"/>
        <w:spacing w:before="221"/>
        <w:ind w:left="1361" w:right="1419"/>
        <w:jc w:val="center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t>мониторинга</w:t>
      </w:r>
    </w:p>
    <w:p w:rsidR="0023300F" w:rsidRDefault="0023300F">
      <w:pPr>
        <w:rPr>
          <w:b/>
          <w:sz w:val="20"/>
        </w:rPr>
      </w:pPr>
    </w:p>
    <w:p w:rsidR="0023300F" w:rsidRDefault="0023300F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673"/>
      </w:tblGrid>
      <w:tr w:rsidR="0023300F">
        <w:trPr>
          <w:trHeight w:val="477"/>
        </w:trPr>
        <w:tc>
          <w:tcPr>
            <w:tcW w:w="5250" w:type="dxa"/>
          </w:tcPr>
          <w:p w:rsidR="0023300F" w:rsidRDefault="00166CF0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23300F" w:rsidRPr="009B46B7" w:rsidRDefault="009B46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0DBD" w:rsidRPr="009B46B7">
              <w:rPr>
                <w:sz w:val="24"/>
                <w:szCs w:val="24"/>
              </w:rPr>
              <w:t>МКОУ СОШ № 1</w:t>
            </w:r>
          </w:p>
        </w:tc>
      </w:tr>
      <w:tr w:rsidR="0023300F">
        <w:trPr>
          <w:trHeight w:val="477"/>
        </w:trPr>
        <w:tc>
          <w:tcPr>
            <w:tcW w:w="5250" w:type="dxa"/>
          </w:tcPr>
          <w:p w:rsidR="0023300F" w:rsidRDefault="00166CF0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830DBD" w:rsidRPr="009B46B7" w:rsidRDefault="009B46B7" w:rsidP="0083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0DBD" w:rsidRPr="009B46B7">
              <w:rPr>
                <w:sz w:val="24"/>
                <w:szCs w:val="24"/>
              </w:rPr>
              <w:t>1070548000324</w:t>
            </w:r>
          </w:p>
          <w:p w:rsidR="0023300F" w:rsidRPr="009B46B7" w:rsidRDefault="002330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300F">
        <w:trPr>
          <w:trHeight w:val="477"/>
        </w:trPr>
        <w:tc>
          <w:tcPr>
            <w:tcW w:w="5250" w:type="dxa"/>
          </w:tcPr>
          <w:p w:rsidR="0023300F" w:rsidRDefault="00166CF0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</w:tcPr>
          <w:p w:rsidR="0023300F" w:rsidRPr="009B46B7" w:rsidRDefault="00166CF0">
            <w:pPr>
              <w:pStyle w:val="TableParagraph"/>
              <w:spacing w:before="80"/>
              <w:ind w:left="80"/>
              <w:rPr>
                <w:sz w:val="24"/>
                <w:szCs w:val="24"/>
              </w:rPr>
            </w:pPr>
            <w:r w:rsidRPr="009B46B7">
              <w:rPr>
                <w:sz w:val="24"/>
                <w:szCs w:val="24"/>
              </w:rPr>
              <w:t>Основное</w:t>
            </w:r>
            <w:r w:rsidRPr="009B46B7">
              <w:rPr>
                <w:spacing w:val="-4"/>
                <w:sz w:val="24"/>
                <w:szCs w:val="24"/>
              </w:rPr>
              <w:t xml:space="preserve"> </w:t>
            </w:r>
            <w:r w:rsidRPr="009B46B7">
              <w:rPr>
                <w:sz w:val="24"/>
                <w:szCs w:val="24"/>
              </w:rPr>
              <w:t>общее</w:t>
            </w:r>
            <w:r w:rsidRPr="009B46B7">
              <w:rPr>
                <w:spacing w:val="-2"/>
                <w:sz w:val="24"/>
                <w:szCs w:val="24"/>
              </w:rPr>
              <w:t xml:space="preserve"> </w:t>
            </w:r>
            <w:r w:rsidRPr="009B46B7">
              <w:rPr>
                <w:sz w:val="24"/>
                <w:szCs w:val="24"/>
              </w:rPr>
              <w:t>образование</w:t>
            </w:r>
          </w:p>
        </w:tc>
      </w:tr>
    </w:tbl>
    <w:p w:rsidR="0023300F" w:rsidRDefault="0023300F">
      <w:pPr>
        <w:rPr>
          <w:b/>
          <w:sz w:val="20"/>
        </w:rPr>
      </w:pPr>
    </w:p>
    <w:p w:rsidR="0023300F" w:rsidRDefault="0023300F">
      <w:pPr>
        <w:rPr>
          <w:b/>
          <w:sz w:val="20"/>
        </w:rPr>
      </w:pPr>
    </w:p>
    <w:p w:rsidR="0023300F" w:rsidRDefault="0023300F">
      <w:pPr>
        <w:spacing w:before="5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23300F">
        <w:trPr>
          <w:trHeight w:val="755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7E0880">
              <w:rPr>
                <w:b/>
                <w:sz w:val="24"/>
              </w:rPr>
              <w:t xml:space="preserve"> -  5 баллов</w:t>
            </w:r>
          </w:p>
        </w:tc>
      </w:tr>
      <w:tr w:rsidR="0023300F">
        <w:trPr>
          <w:trHeight w:val="2040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в федеральной государственной информационной системе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0E7E3A" w:rsidRDefault="000E7E3A" w:rsidP="000E7E3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952F1E" w:rsidP="000E7E3A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5" w:history="1">
              <w:r w:rsidRPr="00BF114B">
                <w:rPr>
                  <w:rStyle w:val="a7"/>
                  <w:sz w:val="24"/>
                </w:rPr>
                <w:t>https://users-management.myschool.edu.ru/#/eduOrganizationGroups/view/32904</w:t>
              </w:r>
            </w:hyperlink>
          </w:p>
          <w:p w:rsidR="00952F1E" w:rsidRDefault="00952F1E" w:rsidP="000E7E3A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23300F" w:rsidRDefault="007E0880">
            <w:pPr>
              <w:pStyle w:val="TableParagraph"/>
            </w:pPr>
            <w:r>
              <w:t>Имеется</w:t>
            </w:r>
          </w:p>
        </w:tc>
      </w:tr>
      <w:tr w:rsidR="0023300F" w:rsidRPr="007E0880">
        <w:trPr>
          <w:trHeight w:val="2040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Pr="00D760C0" w:rsidRDefault="001E2E01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6" w:history="1"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netcat</w:t>
              </w:r>
              <w:proofErr w:type="spellEnd"/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userfiles</w:t>
              </w:r>
              <w:proofErr w:type="spellEnd"/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Akkreditatsionnyy</w:t>
              </w:r>
              <w:proofErr w:type="spellEnd"/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monitoring</w:t>
              </w:r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Polozhenie</w:t>
              </w:r>
              <w:proofErr w:type="spellEnd"/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ob</w:t>
              </w:r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EIOS</w:t>
              </w:r>
              <w:r w:rsidR="007B3AB6"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7B3AB6" w:rsidRPr="007E088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037" w:type="dxa"/>
          </w:tcPr>
          <w:p w:rsidR="0023300F" w:rsidRPr="007E0880" w:rsidRDefault="007E0880">
            <w:pPr>
              <w:pStyle w:val="TableParagraph"/>
              <w:rPr>
                <w:lang w:val="en-US"/>
              </w:rPr>
            </w:pPr>
            <w:r>
              <w:t>Имеется</w:t>
            </w:r>
          </w:p>
        </w:tc>
      </w:tr>
      <w:tr w:rsidR="0023300F" w:rsidRPr="007B3AB6">
        <w:trPr>
          <w:trHeight w:val="2040"/>
        </w:trPr>
        <w:tc>
          <w:tcPr>
            <w:tcW w:w="9136" w:type="dxa"/>
          </w:tcPr>
          <w:p w:rsidR="0023300F" w:rsidRPr="00D760C0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цифровой (электронной) библиотеке и/ или иным 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Pr="007E0880" w:rsidRDefault="007B3AB6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 w:rsidRPr="007B3AB6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7" w:history="1"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netcat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userfiles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Akkreditatsionnyy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monitoring</w:t>
              </w:r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Prikaz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Minprosvescheniya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Rossii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ot</w:t>
              </w:r>
              <w:proofErr w:type="spellEnd"/>
              <w:r w:rsidRPr="00D760C0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</w:rPr>
                <w:t>_02.08.2022_653.</w:t>
              </w:r>
              <w:proofErr w:type="spellStart"/>
              <w:r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037" w:type="dxa"/>
          </w:tcPr>
          <w:p w:rsidR="0023300F" w:rsidRPr="009B46B7" w:rsidRDefault="007E0880">
            <w:pPr>
              <w:pStyle w:val="TableParagraph"/>
            </w:pPr>
            <w:r>
              <w:t>Имеется</w:t>
            </w:r>
          </w:p>
        </w:tc>
      </w:tr>
      <w:tr w:rsidR="0023300F">
        <w:trPr>
          <w:trHeight w:val="1524"/>
        </w:trPr>
        <w:tc>
          <w:tcPr>
            <w:tcW w:w="9136" w:type="dxa"/>
          </w:tcPr>
          <w:p w:rsidR="0023300F" w:rsidRPr="009B46B7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Pr="00431DBB" w:rsidRDefault="00166C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B46B7">
              <w:rPr>
                <w:color w:val="FF0000"/>
                <w:sz w:val="24"/>
              </w:rPr>
              <w:t>.</w:t>
            </w:r>
            <w:r w:rsidRPr="009B46B7">
              <w:rPr>
                <w:color w:val="FF0000"/>
                <w:spacing w:val="1"/>
                <w:sz w:val="24"/>
              </w:rPr>
              <w:t xml:space="preserve"> </w:t>
            </w:r>
            <w:r w:rsidRPr="00431DBB">
              <w:rPr>
                <w:sz w:val="24"/>
              </w:rPr>
              <w:t>Наличие доступа к электронной системе учета обучающихся, учета и хранения их</w:t>
            </w:r>
            <w:r w:rsidRPr="00431DBB">
              <w:rPr>
                <w:spacing w:val="-58"/>
                <w:sz w:val="24"/>
              </w:rPr>
              <w:t xml:space="preserve"> </w:t>
            </w:r>
            <w:r w:rsidRPr="00431DBB">
              <w:rPr>
                <w:sz w:val="24"/>
              </w:rPr>
              <w:t>образовательных</w:t>
            </w:r>
            <w:r w:rsidRPr="00431DBB">
              <w:rPr>
                <w:spacing w:val="-1"/>
                <w:sz w:val="24"/>
              </w:rPr>
              <w:t xml:space="preserve"> </w:t>
            </w:r>
            <w:r w:rsidRPr="00431DBB">
              <w:rPr>
                <w:sz w:val="24"/>
              </w:rPr>
              <w:t>результатов</w:t>
            </w:r>
            <w:r w:rsidRPr="00431DBB">
              <w:rPr>
                <w:spacing w:val="-1"/>
                <w:sz w:val="24"/>
              </w:rPr>
              <w:t xml:space="preserve"> </w:t>
            </w:r>
            <w:r w:rsidRPr="00431DBB">
              <w:rPr>
                <w:sz w:val="24"/>
              </w:rPr>
              <w:t>(электронный журнал,</w:t>
            </w:r>
            <w:r w:rsidRPr="00431DBB">
              <w:rPr>
                <w:spacing w:val="-1"/>
                <w:sz w:val="24"/>
              </w:rPr>
              <w:t xml:space="preserve"> </w:t>
            </w:r>
            <w:r w:rsidRPr="00431DBB">
              <w:rPr>
                <w:sz w:val="24"/>
              </w:rPr>
              <w:t>электронный</w:t>
            </w:r>
            <w:r w:rsidRPr="00431DBB">
              <w:rPr>
                <w:spacing w:val="-1"/>
                <w:sz w:val="24"/>
              </w:rPr>
              <w:t xml:space="preserve"> </w:t>
            </w:r>
            <w:r w:rsidRPr="00431DBB">
              <w:rPr>
                <w:sz w:val="24"/>
              </w:rPr>
              <w:t>дневник)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</w:tc>
        <w:tc>
          <w:tcPr>
            <w:tcW w:w="1037" w:type="dxa"/>
          </w:tcPr>
          <w:p w:rsidR="0023300F" w:rsidRDefault="007E0880">
            <w:pPr>
              <w:pStyle w:val="TableParagraph"/>
            </w:pPr>
            <w:r>
              <w:t>Имеется</w:t>
            </w:r>
          </w:p>
        </w:tc>
      </w:tr>
    </w:tbl>
    <w:p w:rsidR="0023300F" w:rsidRDefault="0023300F">
      <w:pPr>
        <w:sectPr w:rsidR="0023300F">
          <w:type w:val="continuous"/>
          <w:pgSz w:w="11910" w:h="16840"/>
          <w:pgMar w:top="72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23300F">
        <w:trPr>
          <w:trHeight w:val="515"/>
        </w:trPr>
        <w:tc>
          <w:tcPr>
            <w:tcW w:w="9136" w:type="dxa"/>
          </w:tcPr>
          <w:p w:rsidR="0023300F" w:rsidRDefault="001E2E01">
            <w:pPr>
              <w:pStyle w:val="TableParagraph"/>
              <w:tabs>
                <w:tab w:val="left" w:pos="8947"/>
              </w:tabs>
              <w:spacing w:line="271" w:lineRule="exact"/>
              <w:ind w:left="108"/>
              <w:rPr>
                <w:sz w:val="24"/>
              </w:rPr>
            </w:pPr>
            <w:hyperlink r:id="rId8" w:history="1">
              <w:r w:rsidR="00431DBB" w:rsidRPr="0091088E">
                <w:rPr>
                  <w:rStyle w:val="a7"/>
                  <w:sz w:val="24"/>
                </w:rPr>
                <w:t>https://login.dnevnik.ru/login/?ReturnUrl=https%3a%2f%2fdnevnik.ru%2fteachers</w:t>
              </w:r>
            </w:hyperlink>
          </w:p>
          <w:p w:rsidR="00431DBB" w:rsidRDefault="00431DBB">
            <w:pPr>
              <w:pStyle w:val="TableParagraph"/>
              <w:tabs>
                <w:tab w:val="left" w:pos="8947"/>
              </w:tabs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23300F" w:rsidRDefault="0023300F">
            <w:pPr>
              <w:pStyle w:val="TableParagraph"/>
            </w:pPr>
          </w:p>
        </w:tc>
      </w:tr>
      <w:tr w:rsidR="0023300F">
        <w:trPr>
          <w:trHeight w:val="1764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23300F" w:rsidP="007E0880">
            <w:pPr>
              <w:pStyle w:val="TableParagraph"/>
              <w:tabs>
                <w:tab w:val="left" w:pos="8947"/>
              </w:tabs>
              <w:rPr>
                <w:sz w:val="24"/>
              </w:rPr>
            </w:pPr>
          </w:p>
        </w:tc>
        <w:tc>
          <w:tcPr>
            <w:tcW w:w="1037" w:type="dxa"/>
          </w:tcPr>
          <w:p w:rsidR="0023300F" w:rsidRDefault="007E0880">
            <w:pPr>
              <w:pStyle w:val="TableParagraph"/>
            </w:pPr>
            <w:r>
              <w:t xml:space="preserve"> нет</w:t>
            </w:r>
          </w:p>
        </w:tc>
      </w:tr>
      <w:tr w:rsidR="0023300F" w:rsidRPr="007B3AB6">
        <w:trPr>
          <w:trHeight w:val="2316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учебному плану, рабочим программам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 деятельности), учебных модулей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3AB6" w:rsidRPr="009B46B7" w:rsidRDefault="001E2E01">
            <w:pPr>
              <w:pStyle w:val="TableParagraph"/>
              <w:tabs>
                <w:tab w:val="left" w:pos="8947"/>
              </w:tabs>
              <w:ind w:left="108"/>
              <w:rPr>
                <w:lang w:val="en-US"/>
              </w:rPr>
            </w:pPr>
            <w:hyperlink r:id="rId9" w:history="1">
              <w:r w:rsidR="007B3AB6"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/netcat_files/userfiles/Akkreditatsionnyy_monitoring/Uchebnyy_plan_MKOU_SOSh_1_2023-2024_g</w:t>
              </w:r>
              <w:proofErr w:type="gramStart"/>
              <w:r w:rsidR="007B3AB6"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..</w:t>
              </w:r>
              <w:proofErr w:type="gramEnd"/>
              <w:r w:rsidR="007B3AB6" w:rsidRPr="007B3AB6">
                <w:rPr>
                  <w:rStyle w:val="a7"/>
                  <w:rFonts w:ascii="Montserrat" w:hAnsi="Montserrat"/>
                  <w:color w:val="306AFD"/>
                  <w:sz w:val="20"/>
                  <w:szCs w:val="20"/>
                  <w:shd w:val="clear" w:color="auto" w:fill="FFFFFF"/>
                  <w:lang w:val="en-US"/>
                </w:rPr>
                <w:t>pdf</w:t>
              </w:r>
            </w:hyperlink>
          </w:p>
          <w:p w:rsidR="0023300F" w:rsidRPr="00D760C0" w:rsidRDefault="0023300F">
            <w:pPr>
              <w:pStyle w:val="TableParagraph"/>
              <w:tabs>
                <w:tab w:val="left" w:pos="8947"/>
              </w:tabs>
              <w:ind w:left="108"/>
              <w:rPr>
                <w:sz w:val="24"/>
                <w:lang w:val="en-US"/>
              </w:rPr>
            </w:pPr>
          </w:p>
        </w:tc>
        <w:tc>
          <w:tcPr>
            <w:tcW w:w="1037" w:type="dxa"/>
          </w:tcPr>
          <w:p w:rsidR="0023300F" w:rsidRPr="007B3AB6" w:rsidRDefault="007E0880">
            <w:pPr>
              <w:pStyle w:val="TableParagraph"/>
              <w:rPr>
                <w:lang w:val="en-US"/>
              </w:rPr>
            </w:pPr>
            <w:r>
              <w:t>Имеется</w:t>
            </w:r>
          </w:p>
        </w:tc>
      </w:tr>
      <w:tr w:rsidR="0023300F">
        <w:trPr>
          <w:trHeight w:val="1764"/>
        </w:trPr>
        <w:tc>
          <w:tcPr>
            <w:tcW w:w="9136" w:type="dxa"/>
          </w:tcPr>
          <w:p w:rsidR="0023300F" w:rsidRPr="009B46B7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Pr="007E0880" w:rsidRDefault="00166CF0">
            <w:pPr>
              <w:pStyle w:val="TableParagraph"/>
              <w:ind w:left="108"/>
              <w:rPr>
                <w:sz w:val="24"/>
              </w:rPr>
            </w:pPr>
            <w:r w:rsidRPr="007E0880">
              <w:rPr>
                <w:sz w:val="24"/>
              </w:rPr>
              <w:t>7.</w:t>
            </w:r>
            <w:r w:rsidRPr="007E0880">
              <w:rPr>
                <w:spacing w:val="55"/>
                <w:sz w:val="24"/>
              </w:rPr>
              <w:t xml:space="preserve"> </w:t>
            </w:r>
            <w:r w:rsidRPr="007E0880">
              <w:rPr>
                <w:sz w:val="24"/>
              </w:rPr>
              <w:t>Доступ</w:t>
            </w:r>
            <w:r w:rsidRPr="007E0880">
              <w:rPr>
                <w:spacing w:val="-3"/>
                <w:sz w:val="24"/>
              </w:rPr>
              <w:t xml:space="preserve"> </w:t>
            </w:r>
            <w:r w:rsidRPr="007E0880">
              <w:rPr>
                <w:sz w:val="24"/>
              </w:rPr>
              <w:t>к</w:t>
            </w:r>
            <w:r w:rsidRPr="007E0880">
              <w:rPr>
                <w:spacing w:val="-3"/>
                <w:sz w:val="24"/>
              </w:rPr>
              <w:t xml:space="preserve"> </w:t>
            </w:r>
            <w:r w:rsidRPr="007E0880">
              <w:rPr>
                <w:sz w:val="24"/>
              </w:rPr>
              <w:t>информационно-телекоммуникационной</w:t>
            </w:r>
            <w:r w:rsidRPr="007E0880">
              <w:rPr>
                <w:spacing w:val="-2"/>
                <w:sz w:val="24"/>
              </w:rPr>
              <w:t xml:space="preserve"> </w:t>
            </w:r>
            <w:r w:rsidRPr="007E0880">
              <w:rPr>
                <w:sz w:val="24"/>
              </w:rPr>
              <w:t>сети</w:t>
            </w:r>
            <w:r w:rsidRPr="007E0880">
              <w:rPr>
                <w:spacing w:val="-2"/>
                <w:sz w:val="24"/>
              </w:rPr>
              <w:t xml:space="preserve"> </w:t>
            </w:r>
            <w:r w:rsidRPr="007E0880">
              <w:rPr>
                <w:sz w:val="24"/>
              </w:rPr>
              <w:t>«Интернет»</w:t>
            </w:r>
          </w:p>
          <w:p w:rsidR="0023300F" w:rsidRPr="009B46B7" w:rsidRDefault="0023300F">
            <w:pPr>
              <w:pStyle w:val="TableParagraph"/>
              <w:spacing w:before="10"/>
              <w:rPr>
                <w:b/>
                <w:color w:val="FF0000"/>
                <w:sz w:val="20"/>
              </w:rPr>
            </w:pPr>
          </w:p>
          <w:p w:rsidR="0023300F" w:rsidRDefault="00166CF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23300F" w:rsidRDefault="0023300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0F6B" w:rsidRDefault="001E2E01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10" w:history="1">
              <w:r w:rsidR="00AD0F6B" w:rsidRPr="003F356A">
                <w:rPr>
                  <w:rStyle w:val="a7"/>
                  <w:sz w:val="24"/>
                </w:rPr>
                <w:t>https://sh1-izberbash-r82.gosweb.gosuslugi.ru/svedeniya-ob-obrazovatelnoy-organizatsii/разделы/Аккредитационный_мониторинг/</w:t>
              </w:r>
            </w:hyperlink>
          </w:p>
          <w:p w:rsidR="0023300F" w:rsidRDefault="0023300F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23300F" w:rsidRDefault="007E0880">
            <w:pPr>
              <w:pStyle w:val="TableParagraph"/>
            </w:pPr>
            <w:r>
              <w:t>Имеется</w:t>
            </w:r>
          </w:p>
        </w:tc>
      </w:tr>
      <w:tr w:rsidR="0023300F">
        <w:trPr>
          <w:trHeight w:val="1031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 w:rsidP="007E08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образования</w:t>
            </w:r>
            <w:r w:rsidR="007E0880">
              <w:rPr>
                <w:b/>
                <w:sz w:val="24"/>
              </w:rPr>
              <w:t xml:space="preserve">                                                                             -  10 баллов</w:t>
            </w:r>
          </w:p>
        </w:tc>
      </w:tr>
      <w:tr w:rsidR="0023300F">
        <w:trPr>
          <w:trHeight w:val="755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Pr="007E0880" w:rsidRDefault="00166CF0">
            <w:pPr>
              <w:pStyle w:val="TableParagraph"/>
              <w:ind w:left="108"/>
              <w:rPr>
                <w:sz w:val="24"/>
              </w:rPr>
            </w:pPr>
            <w:r w:rsidRPr="007E0880">
              <w:rPr>
                <w:sz w:val="24"/>
              </w:rPr>
              <w:t>1.</w:t>
            </w:r>
            <w:r w:rsidRPr="007E0880">
              <w:rPr>
                <w:spacing w:val="59"/>
                <w:sz w:val="24"/>
              </w:rPr>
              <w:t xml:space="preserve"> </w:t>
            </w:r>
            <w:proofErr w:type="gramStart"/>
            <w:r w:rsidRPr="007E0880">
              <w:rPr>
                <w:sz w:val="24"/>
              </w:rPr>
              <w:t>Участие</w:t>
            </w:r>
            <w:r w:rsidRPr="007E0880">
              <w:rPr>
                <w:spacing w:val="-1"/>
                <w:sz w:val="24"/>
              </w:rPr>
              <w:t xml:space="preserve"> </w:t>
            </w:r>
            <w:r w:rsidRPr="007E0880">
              <w:rPr>
                <w:sz w:val="24"/>
              </w:rPr>
              <w:t>обучающихся в</w:t>
            </w:r>
            <w:r w:rsidRPr="007E0880">
              <w:rPr>
                <w:spacing w:val="-2"/>
                <w:sz w:val="24"/>
              </w:rPr>
              <w:t xml:space="preserve"> </w:t>
            </w:r>
            <w:r w:rsidRPr="007E0880">
              <w:rPr>
                <w:sz w:val="24"/>
              </w:rPr>
              <w:t>оценочных мероприятиях</w:t>
            </w:r>
            <w:proofErr w:type="gramEnd"/>
          </w:p>
        </w:tc>
        <w:tc>
          <w:tcPr>
            <w:tcW w:w="1037" w:type="dxa"/>
          </w:tcPr>
          <w:p w:rsidR="0023300F" w:rsidRDefault="007E0880">
            <w:pPr>
              <w:pStyle w:val="TableParagraph"/>
            </w:pPr>
            <w:r>
              <w:t>Имеется</w:t>
            </w:r>
          </w:p>
        </w:tc>
      </w:tr>
      <w:tr w:rsidR="0023300F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 w:rsidP="007E0880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педагогических работников, имеющих первую или 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 категории, ученое звание и (или) ученую степень и (или)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 к ним, в общей численности педагогических работников, участвующих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7E0880">
              <w:rPr>
                <w:b/>
                <w:sz w:val="24"/>
              </w:rPr>
              <w:t xml:space="preserve">                                                          -                                                                                                                                             -10 баллов</w:t>
            </w:r>
          </w:p>
        </w:tc>
      </w:tr>
      <w:tr w:rsidR="0023300F">
        <w:trPr>
          <w:trHeight w:val="1859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Количество педагогических работников, имеющих первую или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 по должности «Учитель» и (или) «Преподаватель»,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 звание и (или) ученую степень (в том числе богословские степени и звания)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приравненных к ним, участвующих в реализации учебного плана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proofErr w:type="gramEnd"/>
          </w:p>
        </w:tc>
        <w:tc>
          <w:tcPr>
            <w:tcW w:w="1037" w:type="dxa"/>
          </w:tcPr>
          <w:p w:rsidR="0023300F" w:rsidRDefault="00A31117" w:rsidP="006F5D66">
            <w:pPr>
              <w:pStyle w:val="TableParagraph"/>
              <w:jc w:val="center"/>
            </w:pPr>
            <w:r>
              <w:t>35</w:t>
            </w:r>
          </w:p>
        </w:tc>
      </w:tr>
      <w:tr w:rsidR="0023300F">
        <w:trPr>
          <w:trHeight w:val="1031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</w:t>
            </w:r>
          </w:p>
        </w:tc>
        <w:tc>
          <w:tcPr>
            <w:tcW w:w="1037" w:type="dxa"/>
          </w:tcPr>
          <w:p w:rsidR="0023300F" w:rsidRDefault="00A31117" w:rsidP="006F5D66">
            <w:pPr>
              <w:pStyle w:val="TableParagraph"/>
              <w:jc w:val="center"/>
            </w:pPr>
            <w:r>
              <w:t>61</w:t>
            </w:r>
          </w:p>
        </w:tc>
      </w:tr>
      <w:tr w:rsidR="0023300F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 w:rsidP="00A31117">
            <w:pPr>
              <w:pStyle w:val="TableParagraph"/>
              <w:ind w:left="10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профилю педагогической деятельности за последние 3 года, в общем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работников, участвующих в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общего образования</w:t>
            </w:r>
            <w:r w:rsidR="007E0880">
              <w:rPr>
                <w:b/>
                <w:sz w:val="24"/>
              </w:rPr>
              <w:t xml:space="preserve">                                                                 -  </w:t>
            </w:r>
            <w:r w:rsidR="00A31117">
              <w:rPr>
                <w:b/>
                <w:sz w:val="24"/>
              </w:rPr>
              <w:t>10</w:t>
            </w:r>
            <w:r w:rsidR="007E0880">
              <w:rPr>
                <w:b/>
                <w:sz w:val="24"/>
              </w:rPr>
              <w:t xml:space="preserve"> баллов</w:t>
            </w:r>
            <w:proofErr w:type="gramEnd"/>
          </w:p>
        </w:tc>
      </w:tr>
    </w:tbl>
    <w:p w:rsidR="0023300F" w:rsidRDefault="0023300F">
      <w:pPr>
        <w:rPr>
          <w:sz w:val="24"/>
        </w:rPr>
        <w:sectPr w:rsidR="0023300F">
          <w:pgSz w:w="11910" w:h="16840"/>
          <w:pgMar w:top="70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6"/>
        <w:gridCol w:w="1037"/>
      </w:tblGrid>
      <w:tr w:rsidR="0023300F">
        <w:trPr>
          <w:trHeight w:val="1583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за последние 3 года,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учебного плана основной 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23300F" w:rsidRDefault="00A31117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3300F">
        <w:trPr>
          <w:trHeight w:val="1031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23300F" w:rsidRDefault="00A31117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3300F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набравших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образовательной программе основного общего образования, от 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7E0880">
              <w:rPr>
                <w:b/>
                <w:sz w:val="24"/>
              </w:rPr>
              <w:t xml:space="preserve">                                                                                              -  5 баллов</w:t>
            </w:r>
          </w:p>
        </w:tc>
      </w:tr>
      <w:tr w:rsidR="0023300F">
        <w:trPr>
          <w:trHeight w:val="1307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782"/>
              <w:jc w:val="both"/>
              <w:rPr>
                <w:sz w:val="24"/>
              </w:rPr>
            </w:pPr>
            <w:r>
              <w:rPr>
                <w:sz w:val="24"/>
              </w:rPr>
              <w:t>1. Количество выпускников, не набравших минимальное количество 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</w:tcPr>
          <w:p w:rsidR="0023300F" w:rsidRDefault="009B46B7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3300F">
        <w:trPr>
          <w:trHeight w:val="1307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выпускников, проходивших государственную 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 по образовательным программам основного общего образования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1037" w:type="dxa"/>
          </w:tcPr>
          <w:p w:rsidR="0023300F" w:rsidRDefault="009B46B7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23300F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 w:rsidP="007E08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получивших допуск к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образовательной программе основного общего образования (без 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задолженности), от общего количества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7E0880">
              <w:rPr>
                <w:b/>
                <w:sz w:val="24"/>
              </w:rPr>
              <w:t xml:space="preserve">                 -  10 баллов</w:t>
            </w:r>
          </w:p>
        </w:tc>
      </w:tr>
      <w:tr w:rsidR="0023300F">
        <w:trPr>
          <w:trHeight w:val="1583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выпускников, получивших допуск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 программам основного общего образования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академической задолженности)</w:t>
            </w:r>
          </w:p>
        </w:tc>
        <w:tc>
          <w:tcPr>
            <w:tcW w:w="1037" w:type="dxa"/>
          </w:tcPr>
          <w:p w:rsidR="0023300F" w:rsidRDefault="009B46B7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23300F">
        <w:trPr>
          <w:trHeight w:val="1031"/>
        </w:trPr>
        <w:tc>
          <w:tcPr>
            <w:tcW w:w="9136" w:type="dxa"/>
          </w:tcPr>
          <w:p w:rsidR="0023300F" w:rsidRDefault="0023300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3300F" w:rsidRDefault="00166CF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выпускников, освоивших образовательную 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037" w:type="dxa"/>
          </w:tcPr>
          <w:p w:rsidR="0023300F" w:rsidRDefault="00D760C0" w:rsidP="006F5D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</w:tbl>
    <w:p w:rsidR="0023300F" w:rsidRDefault="0023300F">
      <w:pPr>
        <w:rPr>
          <w:b/>
          <w:sz w:val="20"/>
        </w:rPr>
      </w:pPr>
    </w:p>
    <w:p w:rsidR="0023300F" w:rsidRDefault="007E0880" w:rsidP="007E0880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 Всего: </w:t>
      </w:r>
      <w:r w:rsidR="00A31117">
        <w:rPr>
          <w:b/>
          <w:sz w:val="20"/>
        </w:rPr>
        <w:t>50</w:t>
      </w:r>
      <w:r>
        <w:rPr>
          <w:b/>
          <w:sz w:val="20"/>
        </w:rPr>
        <w:t xml:space="preserve"> баллов</w:t>
      </w:r>
    </w:p>
    <w:p w:rsidR="0023300F" w:rsidRDefault="0023300F">
      <w:pPr>
        <w:rPr>
          <w:b/>
          <w:sz w:val="20"/>
        </w:rPr>
      </w:pPr>
    </w:p>
    <w:p w:rsidR="0023300F" w:rsidRDefault="0023300F">
      <w:pPr>
        <w:rPr>
          <w:b/>
          <w:sz w:val="20"/>
        </w:rPr>
      </w:pPr>
    </w:p>
    <w:p w:rsidR="0023300F" w:rsidRDefault="0023300F">
      <w:pPr>
        <w:rPr>
          <w:sz w:val="20"/>
        </w:rPr>
        <w:sectPr w:rsidR="0023300F">
          <w:pgSz w:w="11910" w:h="16840"/>
          <w:pgMar w:top="700" w:right="720" w:bottom="280" w:left="780" w:header="720" w:footer="720" w:gutter="0"/>
          <w:cols w:space="720"/>
        </w:sectPr>
      </w:pPr>
    </w:p>
    <w:p w:rsidR="0023300F" w:rsidRDefault="0023300F">
      <w:pPr>
        <w:spacing w:before="2"/>
        <w:rPr>
          <w:b/>
        </w:rPr>
      </w:pPr>
    </w:p>
    <w:p w:rsidR="0023300F" w:rsidRDefault="00166CF0">
      <w:pPr>
        <w:ind w:left="660"/>
        <w:rPr>
          <w:sz w:val="24"/>
        </w:rPr>
      </w:pPr>
      <w:r>
        <w:rPr>
          <w:sz w:val="24"/>
        </w:rPr>
        <w:t>Руководитель</w:t>
      </w:r>
    </w:p>
    <w:p w:rsidR="0023300F" w:rsidRDefault="00166CF0">
      <w:pPr>
        <w:tabs>
          <w:tab w:val="left" w:pos="6124"/>
        </w:tabs>
        <w:ind w:left="660"/>
        <w:rPr>
          <w:sz w:val="24"/>
        </w:rPr>
      </w:pPr>
      <w:r>
        <w:rPr>
          <w:sz w:val="24"/>
        </w:rPr>
        <w:t xml:space="preserve">образовательной 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300F" w:rsidRDefault="00166CF0">
      <w:pPr>
        <w:rPr>
          <w:sz w:val="26"/>
        </w:rPr>
      </w:pPr>
      <w:r>
        <w:br w:type="column"/>
      </w:r>
    </w:p>
    <w:p w:rsidR="0023300F" w:rsidRDefault="00166CF0">
      <w:pPr>
        <w:tabs>
          <w:tab w:val="left" w:pos="3162"/>
        </w:tabs>
        <w:spacing w:before="232"/>
        <w:ind w:left="6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3300F" w:rsidSect="0023300F">
      <w:type w:val="continuous"/>
      <w:pgSz w:w="11910" w:h="16840"/>
      <w:pgMar w:top="720" w:right="720" w:bottom="280" w:left="780" w:header="720" w:footer="720" w:gutter="0"/>
      <w:cols w:num="2" w:space="720" w:equalWidth="0">
        <w:col w:w="6165" w:space="315"/>
        <w:col w:w="39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00F"/>
    <w:rsid w:val="000B5007"/>
    <w:rsid w:val="000E7E3A"/>
    <w:rsid w:val="00166CF0"/>
    <w:rsid w:val="001E2E01"/>
    <w:rsid w:val="0023300F"/>
    <w:rsid w:val="002B56A3"/>
    <w:rsid w:val="00431DBB"/>
    <w:rsid w:val="00476970"/>
    <w:rsid w:val="00497A11"/>
    <w:rsid w:val="005F38B0"/>
    <w:rsid w:val="006F5D66"/>
    <w:rsid w:val="007A7FB7"/>
    <w:rsid w:val="007B3AB6"/>
    <w:rsid w:val="007E0880"/>
    <w:rsid w:val="00830DBD"/>
    <w:rsid w:val="008D66C3"/>
    <w:rsid w:val="008F3053"/>
    <w:rsid w:val="00952F1E"/>
    <w:rsid w:val="009B46B7"/>
    <w:rsid w:val="00A31117"/>
    <w:rsid w:val="00AD0F6B"/>
    <w:rsid w:val="00B01640"/>
    <w:rsid w:val="00C057A5"/>
    <w:rsid w:val="00D760C0"/>
    <w:rsid w:val="00D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0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00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300F"/>
  </w:style>
  <w:style w:type="paragraph" w:customStyle="1" w:styleId="TableParagraph">
    <w:name w:val="Table Paragraph"/>
    <w:basedOn w:val="a"/>
    <w:uiPriority w:val="1"/>
    <w:qFormat/>
    <w:rsid w:val="0023300F"/>
  </w:style>
  <w:style w:type="paragraph" w:styleId="a5">
    <w:name w:val="Balloon Text"/>
    <w:basedOn w:val="a"/>
    <w:link w:val="a6"/>
    <w:uiPriority w:val="99"/>
    <w:semiHidden/>
    <w:unhideWhenUsed/>
    <w:rsid w:val="00166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F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66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dnevnik.ru/login/?ReturnUrl=https%3a%2f%2fdnevnik.ru%2fteach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1-izberbash-r82.gosweb.gosuslugi.ru/netcat_files/userfiles/Akkreditatsionnyy_monitoring/Prikaz_Minprosvescheniya_Rossii_ot_02.08.2022_65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-izberbash-r82.gosweb.gosuslugi.ru/netcat_files/userfiles/Akkreditatsionnyy_monitoring/Polozhenie_ob_EI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ers-management.myschool.edu.ru/#/eduOrganizationGroups/view/32904" TargetMode="External"/><Relationship Id="rId10" Type="http://schemas.openxmlformats.org/officeDocument/2006/relationships/hyperlink" Target="https://sh1-izberbash-r82.gosweb.gosuslugi.ru/svedeniya-ob-obrazovatelnoy-organizatsii/&#1088;&#1072;&#1079;&#1076;&#1077;&#1083;&#1099;/&#1040;&#1082;&#1082;&#1088;&#1077;&#1076;&#1080;&#1090;&#1072;&#1094;&#1080;&#1086;&#1085;&#1085;&#1099;&#1081;_&#1084;&#1086;&#1085;&#1080;&#1090;&#1086;&#1088;&#1080;&#1085;&#1075;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h1-izberbash-r82.gosweb.gosuslugi.ru/netcat_files/userfiles/Akkreditatsionnyy_monitoring/Uchebnyy_plan_MKOU_SOSh_1_2023-2024_g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admin</cp:lastModifiedBy>
  <cp:revision>14</cp:revision>
  <dcterms:created xsi:type="dcterms:W3CDTF">2023-10-03T08:30:00Z</dcterms:created>
  <dcterms:modified xsi:type="dcterms:W3CDTF">2023-10-13T12:11:00Z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2023-10-03T00:00:00Z</vt:filetime>
  </property>
</Properties>
</file>